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3785"/>
        <w:gridCol w:w="2273"/>
      </w:tblGrid>
      <w:tr w:rsidR="0067700B" w:rsidRPr="00A4119F" w14:paraId="1E65EDFE" w14:textId="77777777" w:rsidTr="001D7A0A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1D7A0A" w:rsidRPr="00A4119F" w14:paraId="1E65EE01" w14:textId="77777777" w:rsidTr="001D7A0A">
        <w:tc>
          <w:tcPr>
            <w:tcW w:w="2238" w:type="dxa"/>
          </w:tcPr>
          <w:p w14:paraId="1E65EDFF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058" w:type="dxa"/>
            <w:gridSpan w:val="2"/>
          </w:tcPr>
          <w:p w14:paraId="1E65EE00" w14:textId="5BA7A8AD" w:rsidR="001D7A0A" w:rsidRPr="00A4119F" w:rsidRDefault="001D7A0A" w:rsidP="001D7A0A">
            <w:r>
              <w:rPr>
                <w:rFonts w:cs="Arial"/>
                <w:b/>
                <w:bCs/>
                <w:szCs w:val="18"/>
              </w:rPr>
              <w:t>Contabilidad y Administración</w:t>
            </w:r>
            <w:r w:rsidRPr="00A4119F">
              <w:t xml:space="preserve"> - </w:t>
            </w:r>
            <w:r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 y SAP-MM</w:t>
            </w:r>
            <w:r w:rsidRPr="00A4119F">
              <w:rPr>
                <w:b/>
                <w:bCs/>
              </w:rPr>
              <w:t>)</w:t>
            </w:r>
            <w:r w:rsidRPr="00A4119F">
              <w:t xml:space="preserve"> </w:t>
            </w:r>
          </w:p>
        </w:tc>
      </w:tr>
      <w:tr w:rsidR="001D7A0A" w:rsidRPr="00A4119F" w14:paraId="1E65EE04" w14:textId="77777777" w:rsidTr="001D7A0A">
        <w:tc>
          <w:tcPr>
            <w:tcW w:w="2238" w:type="dxa"/>
          </w:tcPr>
          <w:p w14:paraId="1E65EE02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058" w:type="dxa"/>
            <w:gridSpan w:val="2"/>
          </w:tcPr>
          <w:p w14:paraId="1E65EE03" w14:textId="574F0AA2" w:rsidR="001D7A0A" w:rsidRPr="00A4119F" w:rsidRDefault="00BC2D61" w:rsidP="001D7A0A">
            <w:pPr>
              <w:tabs>
                <w:tab w:val="left" w:pos="2364"/>
              </w:tabs>
            </w:pPr>
            <w:r w:rsidRPr="008E04EE">
              <w:t>Cambio de Nombre de Liberador TSF</w:t>
            </w:r>
          </w:p>
        </w:tc>
      </w:tr>
      <w:tr w:rsidR="001D7A0A" w:rsidRPr="00A4119F" w14:paraId="1E65EE07" w14:textId="77777777" w:rsidTr="001D7A0A">
        <w:tc>
          <w:tcPr>
            <w:tcW w:w="2238" w:type="dxa"/>
          </w:tcPr>
          <w:p w14:paraId="1E65EE05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058" w:type="dxa"/>
            <w:gridSpan w:val="2"/>
          </w:tcPr>
          <w:p w14:paraId="1E65EE06" w14:textId="31C211EF" w:rsidR="001D7A0A" w:rsidRPr="00A4119F" w:rsidRDefault="003D046D" w:rsidP="001D7A0A">
            <w:r>
              <w:t>Eduardo Ferrer</w:t>
            </w:r>
          </w:p>
        </w:tc>
      </w:tr>
      <w:tr w:rsidR="00386999" w:rsidRPr="00A4119F" w14:paraId="1E65EE0A" w14:textId="77777777" w:rsidTr="001D7A0A">
        <w:tc>
          <w:tcPr>
            <w:tcW w:w="2238" w:type="dxa"/>
          </w:tcPr>
          <w:p w14:paraId="1E65EE08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058" w:type="dxa"/>
            <w:gridSpan w:val="2"/>
          </w:tcPr>
          <w:p w14:paraId="1E65EE09" w14:textId="321C23F4" w:rsidR="00386999" w:rsidRPr="00A4119F" w:rsidRDefault="00386999" w:rsidP="00386999">
            <w:r>
              <w:t>eduardoferrer.ext</w:t>
            </w:r>
            <w:r w:rsidRPr="00A4119F">
              <w:t>@tanner.cl</w:t>
            </w:r>
          </w:p>
        </w:tc>
      </w:tr>
      <w:tr w:rsidR="00386999" w:rsidRPr="00A4119F" w14:paraId="1E65EE0E" w14:textId="77777777" w:rsidTr="001D7A0A">
        <w:tc>
          <w:tcPr>
            <w:tcW w:w="2238" w:type="dxa"/>
          </w:tcPr>
          <w:p w14:paraId="1E65EE0B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785" w:type="dxa"/>
          </w:tcPr>
          <w:p w14:paraId="1E65EE0C" w14:textId="6325DD57" w:rsidR="00386999" w:rsidRPr="00A4119F" w:rsidRDefault="00386999" w:rsidP="00386999">
            <w:pPr>
              <w:jc w:val="left"/>
            </w:pPr>
          </w:p>
        </w:tc>
        <w:tc>
          <w:tcPr>
            <w:tcW w:w="2273" w:type="dxa"/>
          </w:tcPr>
          <w:p w14:paraId="1E65EE0D" w14:textId="77777777" w:rsidR="00386999" w:rsidRPr="00A4119F" w:rsidRDefault="00386999" w:rsidP="00386999"/>
        </w:tc>
      </w:tr>
      <w:tr w:rsidR="00386999" w:rsidRPr="00A4119F" w14:paraId="1E65EE13" w14:textId="77777777" w:rsidTr="001D7A0A">
        <w:trPr>
          <w:trHeight w:val="90"/>
        </w:trPr>
        <w:tc>
          <w:tcPr>
            <w:tcW w:w="6023" w:type="dxa"/>
            <w:gridSpan w:val="2"/>
          </w:tcPr>
          <w:p w14:paraId="1E65EE0F" w14:textId="77777777" w:rsidR="00386999" w:rsidRPr="00A4119F" w:rsidRDefault="00386999" w:rsidP="00386999">
            <w:r w:rsidRPr="00A4119F">
              <w:t>¿Se ha presentado una propuesta para este cambio en una fecha anterior?</w:t>
            </w:r>
          </w:p>
        </w:tc>
        <w:tc>
          <w:tcPr>
            <w:tcW w:w="2273" w:type="dxa"/>
          </w:tcPr>
          <w:p w14:paraId="1E65EE10" w14:textId="77777777" w:rsidR="00386999" w:rsidRPr="00A4119F" w:rsidRDefault="00386999" w:rsidP="00386999"/>
          <w:p w14:paraId="1E65EE11" w14:textId="04740131" w:rsidR="00386999" w:rsidRPr="00A4119F" w:rsidRDefault="00386999" w:rsidP="00386999">
            <w:r w:rsidRPr="00A4119F">
              <w:t>SI: ___ NO: _</w:t>
            </w:r>
            <w:r w:rsidR="006F6C5D">
              <w:t>X</w:t>
            </w:r>
            <w:r w:rsidRPr="00A4119F">
              <w:t>__</w:t>
            </w:r>
          </w:p>
          <w:p w14:paraId="1E65EE12" w14:textId="77777777" w:rsidR="00386999" w:rsidRPr="00A4119F" w:rsidRDefault="00386999" w:rsidP="00386999"/>
        </w:tc>
      </w:tr>
      <w:tr w:rsidR="00386999" w:rsidRPr="00A4119F" w14:paraId="1E65EE16" w14:textId="77777777" w:rsidTr="001D7A0A">
        <w:tc>
          <w:tcPr>
            <w:tcW w:w="6023" w:type="dxa"/>
            <w:gridSpan w:val="2"/>
          </w:tcPr>
          <w:p w14:paraId="1E65EE14" w14:textId="77777777" w:rsidR="00386999" w:rsidRPr="00A4119F" w:rsidRDefault="00386999" w:rsidP="00386999">
            <w:r w:rsidRPr="00A4119F">
              <w:t>Fecha de la última presentación (actual)</w:t>
            </w:r>
          </w:p>
        </w:tc>
        <w:tc>
          <w:tcPr>
            <w:tcW w:w="2273" w:type="dxa"/>
          </w:tcPr>
          <w:p w14:paraId="1E65EE15" w14:textId="3FA86B51" w:rsidR="00386999" w:rsidRPr="00A4119F" w:rsidRDefault="007A6B61" w:rsidP="00386999">
            <w:r>
              <w:t>0</w:t>
            </w:r>
            <w:r w:rsidR="000D1910">
              <w:t>9</w:t>
            </w:r>
            <w:r w:rsidR="006F6C5D">
              <w:t>-</w:t>
            </w:r>
            <w:r>
              <w:t>01</w:t>
            </w:r>
            <w:r w:rsidR="006F6C5D">
              <w:t>-202</w:t>
            </w:r>
            <w:r>
              <w:t>6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52125F85" w14:textId="5919396A" w:rsidR="00E3162C" w:rsidRPr="00E3162C" w:rsidRDefault="007A6B61" w:rsidP="00E3162C">
            <w:pPr>
              <w:jc w:val="center"/>
            </w:pPr>
            <w:r w:rsidRPr="007A6B61">
              <w:rPr>
                <w:b/>
                <w:bCs/>
                <w:i/>
                <w:iCs/>
                <w:u w:val="single"/>
              </w:rPr>
              <w:t>Cambio de Nombre de Liberador TSF</w:t>
            </w:r>
          </w:p>
          <w:p w14:paraId="4B12C43F" w14:textId="78BAD58B" w:rsidR="00476D7B" w:rsidRDefault="00F32AFE" w:rsidP="00420DA0">
            <w:r w:rsidRPr="00AE5A33">
              <w:t>Se solicitaron los siguientes</w:t>
            </w:r>
            <w:r w:rsidR="00AE5A33" w:rsidRPr="00AE5A33">
              <w:t xml:space="preserve"> cambio</w:t>
            </w:r>
            <w:r w:rsidR="00AE5A33">
              <w:t xml:space="preserve">s </w:t>
            </w:r>
            <w:r w:rsidR="004952F7">
              <w:t>de nombres en las estrategias abajo mencionadas:</w:t>
            </w:r>
          </w:p>
          <w:p w14:paraId="20352D47" w14:textId="77777777" w:rsidR="004952F7" w:rsidRDefault="004952F7" w:rsidP="00420DA0">
            <w:pPr>
              <w:rPr>
                <w:b/>
                <w:bCs/>
              </w:rPr>
            </w:pPr>
          </w:p>
          <w:p w14:paraId="5DA5AFA2" w14:textId="77777777" w:rsidR="004952F7" w:rsidRPr="008B21B6" w:rsidRDefault="004952F7" w:rsidP="004952F7">
            <w:r>
              <w:t xml:space="preserve">1.- </w:t>
            </w:r>
            <w:r w:rsidRPr="008B21B6">
              <w:t xml:space="preserve">Remplazar el nombre de Pedro Murua en las siguientes estrategias de liberación por el de </w:t>
            </w:r>
          </w:p>
          <w:p w14:paraId="384FCE84" w14:textId="77777777" w:rsidR="004952F7" w:rsidRPr="00F70763" w:rsidRDefault="004952F7" w:rsidP="004952F7">
            <w:r w:rsidRPr="00F70763">
              <w:t>Bernhard Kaser.</w:t>
            </w:r>
          </w:p>
          <w:p w14:paraId="209964B5" w14:textId="77777777" w:rsidR="004952F7" w:rsidRPr="00F70763" w:rsidRDefault="004952F7" w:rsidP="004952F7">
            <w:r w:rsidRPr="00F70763">
              <w:t>ZS_ESTLIBERACION_A1_02_03</w:t>
            </w:r>
          </w:p>
          <w:p w14:paraId="37B92EA6" w14:textId="77777777" w:rsidR="004952F7" w:rsidRPr="00F70763" w:rsidRDefault="004952F7" w:rsidP="004952F7">
            <w:r w:rsidRPr="00F70763">
              <w:t>ZS_ESTLIBERACION_G6_02</w:t>
            </w:r>
          </w:p>
          <w:p w14:paraId="563F674D" w14:textId="77777777" w:rsidR="004952F7" w:rsidRDefault="004952F7" w:rsidP="004952F7">
            <w:r w:rsidRPr="00F70763">
              <w:t>ZS_ESTLIBERACION_G6_03</w:t>
            </w:r>
          </w:p>
          <w:p w14:paraId="596ADC5F" w14:textId="77777777" w:rsidR="004952F7" w:rsidRDefault="004952F7" w:rsidP="004952F7"/>
          <w:p w14:paraId="73951BD3" w14:textId="77777777" w:rsidR="004952F7" w:rsidRDefault="004952F7" w:rsidP="004952F7">
            <w:pPr>
              <w:rPr>
                <w:noProof/>
              </w:rPr>
            </w:pPr>
            <w:r>
              <w:t>2.- Remplazar</w:t>
            </w:r>
            <w:r>
              <w:rPr>
                <w:noProof/>
              </w:rPr>
              <w:t xml:space="preserve"> el usuario </w:t>
            </w:r>
            <w:r w:rsidRPr="00FA3539">
              <w:t>JESCALONA</w:t>
            </w:r>
            <w:r>
              <w:rPr>
                <w:noProof/>
              </w:rPr>
              <w:t xml:space="preserve"> por el de </w:t>
            </w:r>
            <w:r w:rsidRPr="00FA3539">
              <w:t>LGALLEGUILLO</w:t>
            </w:r>
            <w:r>
              <w:rPr>
                <w:noProof/>
              </w:rPr>
              <w:t xml:space="preserve"> en las siguiente estrategia de</w:t>
            </w:r>
            <w:r w:rsidRPr="00401865">
              <w:rPr>
                <w:noProof/>
              </w:rPr>
              <w:t xml:space="preserve"> liberación</w:t>
            </w:r>
            <w:r>
              <w:rPr>
                <w:noProof/>
              </w:rPr>
              <w:t>:</w:t>
            </w:r>
          </w:p>
          <w:p w14:paraId="113A7A84" w14:textId="77777777" w:rsidR="004952F7" w:rsidRPr="00FA3539" w:rsidRDefault="004952F7" w:rsidP="004952F7">
            <w:r w:rsidRPr="00FA3539">
              <w:t>G2</w:t>
            </w:r>
          </w:p>
          <w:p w14:paraId="0B7ADC0B" w14:textId="77777777" w:rsidR="004952F7" w:rsidRDefault="004952F7" w:rsidP="004952F7"/>
          <w:p w14:paraId="03584D6B" w14:textId="77777777" w:rsidR="004952F7" w:rsidRDefault="004952F7" w:rsidP="004952F7">
            <w:pPr>
              <w:rPr>
                <w:noProof/>
              </w:rPr>
            </w:pPr>
            <w:r>
              <w:t>3.- Remplazar</w:t>
            </w:r>
            <w:r>
              <w:rPr>
                <w:noProof/>
              </w:rPr>
              <w:t xml:space="preserve"> el usuario CMEDINA por el de JESPEJO en las siguientes estrategias de</w:t>
            </w:r>
            <w:r w:rsidRPr="00401865">
              <w:rPr>
                <w:noProof/>
              </w:rPr>
              <w:t xml:space="preserve"> liberación</w:t>
            </w:r>
            <w:r>
              <w:rPr>
                <w:noProof/>
              </w:rPr>
              <w:t>:</w:t>
            </w:r>
          </w:p>
          <w:p w14:paraId="7CDC4649" w14:textId="77777777" w:rsidR="004952F7" w:rsidRDefault="004952F7" w:rsidP="004952F7">
            <w:pPr>
              <w:rPr>
                <w:noProof/>
              </w:rPr>
            </w:pPr>
            <w:r w:rsidRPr="007734A8">
              <w:rPr>
                <w:noProof/>
              </w:rPr>
              <w:t>SOLPED</w:t>
            </w:r>
            <w:r w:rsidRPr="002418B0">
              <w:rPr>
                <w:noProof/>
              </w:rPr>
              <w:br/>
              <w:t xml:space="preserve">cod: S3 </w:t>
            </w:r>
            <w:r>
              <w:rPr>
                <w:noProof/>
              </w:rPr>
              <w:t xml:space="preserve">; </w:t>
            </w:r>
            <w:r w:rsidRPr="002418B0">
              <w:rPr>
                <w:noProof/>
              </w:rPr>
              <w:t>grp: 04</w:t>
            </w:r>
          </w:p>
          <w:p w14:paraId="29815489" w14:textId="77777777" w:rsidR="004952F7" w:rsidRDefault="004952F7" w:rsidP="004952F7">
            <w:pPr>
              <w:rPr>
                <w:noProof/>
              </w:rPr>
            </w:pPr>
          </w:p>
          <w:p w14:paraId="6194C28A" w14:textId="77777777" w:rsidR="004952F7" w:rsidRDefault="004952F7" w:rsidP="004952F7">
            <w:pPr>
              <w:rPr>
                <w:noProof/>
              </w:rPr>
            </w:pPr>
            <w:r>
              <w:t>4.- Remplazar</w:t>
            </w:r>
            <w:r>
              <w:rPr>
                <w:noProof/>
              </w:rPr>
              <w:t xml:space="preserve"> el usuario EALVAREZ por el de JESPEJO en las siguientes estrategias de</w:t>
            </w:r>
            <w:r w:rsidRPr="00401865">
              <w:rPr>
                <w:noProof/>
              </w:rPr>
              <w:t xml:space="preserve"> liberación</w:t>
            </w:r>
            <w:r>
              <w:rPr>
                <w:noProof/>
              </w:rPr>
              <w:t>:</w:t>
            </w:r>
          </w:p>
          <w:p w14:paraId="23EB6B88" w14:textId="77777777" w:rsidR="004952F7" w:rsidRDefault="004952F7" w:rsidP="004952F7">
            <w:pPr>
              <w:rPr>
                <w:noProof/>
              </w:rPr>
            </w:pPr>
            <w:r w:rsidRPr="007734A8">
              <w:rPr>
                <w:noProof/>
              </w:rPr>
              <w:t>OC</w:t>
            </w:r>
          </w:p>
          <w:p w14:paraId="1988F8C1" w14:textId="77777777" w:rsidR="004952F7" w:rsidRDefault="004952F7" w:rsidP="004952F7">
            <w:pPr>
              <w:rPr>
                <w:noProof/>
              </w:rPr>
            </w:pPr>
            <w:r>
              <w:rPr>
                <w:noProof/>
              </w:rPr>
              <w:t>cod: A2; grp: 02</w:t>
            </w:r>
          </w:p>
          <w:p w14:paraId="36BBCE5E" w14:textId="77777777" w:rsidR="004952F7" w:rsidRDefault="004952F7" w:rsidP="004952F7">
            <w:pPr>
              <w:rPr>
                <w:noProof/>
              </w:rPr>
            </w:pPr>
            <w:r>
              <w:rPr>
                <w:noProof/>
              </w:rPr>
              <w:t>cod: A2; grp: 03</w:t>
            </w:r>
          </w:p>
          <w:p w14:paraId="5DE8C636" w14:textId="77777777" w:rsidR="004952F7" w:rsidRDefault="004952F7" w:rsidP="004952F7">
            <w:pPr>
              <w:rPr>
                <w:noProof/>
              </w:rPr>
            </w:pPr>
            <w:r w:rsidRPr="0078039A">
              <w:rPr>
                <w:noProof/>
              </w:rPr>
              <w:t>cod: B1 grp: 02</w:t>
            </w:r>
          </w:p>
          <w:p w14:paraId="0AC25E3B" w14:textId="77777777" w:rsidR="004952F7" w:rsidRDefault="004952F7" w:rsidP="00420DA0">
            <w:pPr>
              <w:rPr>
                <w:b/>
                <w:bCs/>
              </w:rPr>
            </w:pPr>
          </w:p>
          <w:p w14:paraId="2731B41A" w14:textId="4EB77CA7" w:rsidR="00661B55" w:rsidRDefault="00661B55" w:rsidP="00661B55">
            <w:pPr>
              <w:rPr>
                <w:noProof/>
              </w:rPr>
            </w:pPr>
            <w:r>
              <w:t>5.- Remplazar</w:t>
            </w:r>
            <w:r>
              <w:rPr>
                <w:noProof/>
              </w:rPr>
              <w:t xml:space="preserve"> el usuario </w:t>
            </w:r>
            <w:r w:rsidRPr="00D071A1">
              <w:t>Matias Jara</w:t>
            </w:r>
            <w:r>
              <w:t xml:space="preserve"> </w:t>
            </w:r>
            <w:r>
              <w:rPr>
                <w:noProof/>
              </w:rPr>
              <w:t xml:space="preserve">por el de </w:t>
            </w:r>
            <w:r w:rsidRPr="009A7903">
              <w:t>Catalina Andrea Monsalve Solís</w:t>
            </w:r>
            <w:r>
              <w:t xml:space="preserve"> </w:t>
            </w:r>
            <w:r>
              <w:rPr>
                <w:noProof/>
              </w:rPr>
              <w:t xml:space="preserve">en las </w:t>
            </w:r>
          </w:p>
          <w:p w14:paraId="38D70DB5" w14:textId="77777777" w:rsidR="00661B55" w:rsidRDefault="00661B55" w:rsidP="00661B55">
            <w:pPr>
              <w:rPr>
                <w:noProof/>
              </w:rPr>
            </w:pPr>
            <w:r>
              <w:rPr>
                <w:noProof/>
              </w:rPr>
              <w:t>siguientes estrategias de</w:t>
            </w:r>
            <w:r w:rsidRPr="00401865">
              <w:rPr>
                <w:noProof/>
              </w:rPr>
              <w:t xml:space="preserve"> liberación</w:t>
            </w:r>
            <w:r>
              <w:rPr>
                <w:noProof/>
              </w:rPr>
              <w:t>:</w:t>
            </w:r>
          </w:p>
          <w:p w14:paraId="7D0C05AD" w14:textId="77777777" w:rsidR="00661B55" w:rsidRDefault="00661B55" w:rsidP="00661B55">
            <w:r w:rsidRPr="009A7903">
              <w:t>ZS_LIBER_SOLPED_K1_10_BANCO</w:t>
            </w:r>
            <w:r w:rsidRPr="009A7903">
              <w:br/>
              <w:t>ZS_ESTLIBERACION_H3_11_BANCO</w:t>
            </w:r>
          </w:p>
          <w:p w14:paraId="4594C9ED" w14:textId="77777777" w:rsidR="00892947" w:rsidRDefault="00892947" w:rsidP="00661B55">
            <w:pPr>
              <w:rPr>
                <w:lang w:val="es-ES"/>
              </w:rPr>
            </w:pPr>
          </w:p>
          <w:p w14:paraId="15BCADA7" w14:textId="14279619" w:rsidR="00BA5827" w:rsidRDefault="00BA5827" w:rsidP="00BA5827">
            <w:r>
              <w:t>6</w:t>
            </w:r>
            <w:r>
              <w:t>.- Remplazar</w:t>
            </w:r>
            <w:r>
              <w:rPr>
                <w:noProof/>
              </w:rPr>
              <w:t xml:space="preserve"> el usuario </w:t>
            </w:r>
            <w:r w:rsidRPr="009A4E3F">
              <w:t>Claudia Susan Villagra</w:t>
            </w:r>
            <w:r>
              <w:rPr>
                <w:noProof/>
              </w:rPr>
              <w:t xml:space="preserve"> por el de </w:t>
            </w:r>
            <w:r w:rsidRPr="009A4E3F">
              <w:t>Camila Salazar y Camila Escalona</w:t>
            </w:r>
          </w:p>
          <w:p w14:paraId="025E8CC7" w14:textId="77777777" w:rsidR="00BA5827" w:rsidRDefault="00BA5827" w:rsidP="00BA5827">
            <w:pPr>
              <w:rPr>
                <w:noProof/>
              </w:rPr>
            </w:pPr>
            <w:r>
              <w:rPr>
                <w:noProof/>
              </w:rPr>
              <w:t>en la siguiente estrategia de</w:t>
            </w:r>
            <w:r w:rsidRPr="00401865">
              <w:rPr>
                <w:noProof/>
              </w:rPr>
              <w:t xml:space="preserve"> liberación</w:t>
            </w:r>
            <w:r>
              <w:rPr>
                <w:noProof/>
              </w:rPr>
              <w:t>:</w:t>
            </w:r>
          </w:p>
          <w:p w14:paraId="004B6F1C" w14:textId="77777777" w:rsidR="00BA5827" w:rsidRDefault="00BA5827" w:rsidP="00BA5827">
            <w:r>
              <w:t xml:space="preserve">Cod: N5 </w:t>
            </w:r>
          </w:p>
          <w:p w14:paraId="30237916" w14:textId="17A01314" w:rsidR="00BA5827" w:rsidRDefault="00BA5827" w:rsidP="00BA5827">
            <w:pPr>
              <w:rPr>
                <w:noProof/>
              </w:rPr>
            </w:pPr>
            <w:r>
              <w:t>Remplazar</w:t>
            </w:r>
            <w:r>
              <w:rPr>
                <w:noProof/>
              </w:rPr>
              <w:t xml:space="preserve"> el usuario </w:t>
            </w:r>
            <w:r w:rsidRPr="009A4E3F">
              <w:rPr>
                <w:rFonts w:eastAsia="Calibri"/>
              </w:rPr>
              <w:t>JESCALONA</w:t>
            </w:r>
            <w:r>
              <w:rPr>
                <w:noProof/>
              </w:rPr>
              <w:t xml:space="preserve"> por el de </w:t>
            </w:r>
            <w:r>
              <w:t xml:space="preserve">Luz Maria Galleguillo y Catherine Curten </w:t>
            </w:r>
            <w:r>
              <w:rPr>
                <w:noProof/>
              </w:rPr>
              <w:t xml:space="preserve">en la </w:t>
            </w:r>
          </w:p>
          <w:p w14:paraId="5BE91237" w14:textId="77777777" w:rsidR="00BA5827" w:rsidRDefault="00BA5827" w:rsidP="00BA5827">
            <w:pPr>
              <w:rPr>
                <w:noProof/>
              </w:rPr>
            </w:pPr>
            <w:r>
              <w:rPr>
                <w:noProof/>
              </w:rPr>
              <w:t>siguiente estrategia de</w:t>
            </w:r>
            <w:r w:rsidRPr="00401865">
              <w:rPr>
                <w:noProof/>
              </w:rPr>
              <w:t xml:space="preserve"> liberación</w:t>
            </w:r>
            <w:r>
              <w:rPr>
                <w:noProof/>
              </w:rPr>
              <w:t>:</w:t>
            </w:r>
          </w:p>
          <w:p w14:paraId="176C9DED" w14:textId="77777777" w:rsidR="00BA5827" w:rsidRDefault="00BA5827" w:rsidP="00BA5827">
            <w:r>
              <w:t>Cod: N2</w:t>
            </w:r>
          </w:p>
          <w:p w14:paraId="0786FCCF" w14:textId="0AB425CB" w:rsidR="00466F06" w:rsidRPr="009A4E3F" w:rsidRDefault="00466F06" w:rsidP="00BA5827"/>
          <w:p w14:paraId="639480B4" w14:textId="14914823" w:rsidR="009E4A69" w:rsidRDefault="009E4A69" w:rsidP="009E4A69">
            <w:r w:rsidRPr="00022B6A">
              <w:rPr>
                <w:b/>
                <w:bCs/>
              </w:rPr>
              <w:t>Cambios realizados:</w:t>
            </w:r>
          </w:p>
          <w:p w14:paraId="59B153BC" w14:textId="2E82853D" w:rsidR="007A76B1" w:rsidRDefault="007A76B1" w:rsidP="007A76B1">
            <w:r>
              <w:t xml:space="preserve">Se realiza la configuración </w:t>
            </w:r>
            <w:r w:rsidR="00BF6D7E">
              <w:t xml:space="preserve">necesaria </w:t>
            </w:r>
            <w:r>
              <w:t xml:space="preserve">para que </w:t>
            </w:r>
            <w:r w:rsidR="005B582A">
              <w:t xml:space="preserve">los nombres </w:t>
            </w:r>
            <w:r w:rsidR="004742D1">
              <w:t xml:space="preserve">de las personas autorizadas aparezcan </w:t>
            </w:r>
            <w:r w:rsidR="009E1847">
              <w:t xml:space="preserve">correctamente </w:t>
            </w:r>
            <w:r w:rsidR="004742D1">
              <w:t xml:space="preserve">en las estrategias </w:t>
            </w:r>
            <w:r w:rsidR="009D7B92">
              <w:t>p</w:t>
            </w:r>
            <w:r w:rsidR="000371EA">
              <w:t>ar</w:t>
            </w:r>
            <w:r w:rsidR="004742D1">
              <w:t xml:space="preserve">a las cuales fueron </w:t>
            </w:r>
            <w:r w:rsidR="00392D9B">
              <w:t>habilitados</w:t>
            </w:r>
            <w:r>
              <w:t>.</w:t>
            </w:r>
          </w:p>
          <w:p w14:paraId="6B95E174" w14:textId="77777777" w:rsidR="000A0C62" w:rsidRPr="00152680" w:rsidRDefault="000A0C62" w:rsidP="009E4A69"/>
          <w:p w14:paraId="531A72D9" w14:textId="6D23B886" w:rsidR="009E4A69" w:rsidRDefault="009E4A69" w:rsidP="009E4A69">
            <w:r w:rsidRPr="00A4119F">
              <w:rPr>
                <w:b/>
                <w:bCs/>
              </w:rPr>
              <w:lastRenderedPageBreak/>
              <w:t>A nivel de Seguridad</w:t>
            </w:r>
            <w:r>
              <w:rPr>
                <w:b/>
                <w:bCs/>
              </w:rPr>
              <w:t xml:space="preserve">: </w:t>
            </w:r>
            <w:r w:rsidR="000D4504" w:rsidRPr="00546394">
              <w:t>E</w:t>
            </w:r>
            <w:r w:rsidR="00D277B6">
              <w:t>sta área</w:t>
            </w:r>
            <w:r w:rsidR="000D4504">
              <w:t xml:space="preserve"> está involucrada ya que </w:t>
            </w:r>
            <w:r w:rsidR="00D277B6">
              <w:t xml:space="preserve">fue la que gestionó </w:t>
            </w:r>
            <w:r w:rsidR="005F167F">
              <w:t>e</w:t>
            </w:r>
            <w:r w:rsidR="00D277B6">
              <w:t>l</w:t>
            </w:r>
            <w:r w:rsidR="005F167F">
              <w:t xml:space="preserve"> cambio de </w:t>
            </w:r>
            <w:r w:rsidR="0070347A">
              <w:t>los aprobadores en las estrategias.</w:t>
            </w:r>
          </w:p>
          <w:p w14:paraId="38B4D988" w14:textId="77777777" w:rsidR="009E4A69" w:rsidRPr="00A4119F" w:rsidRDefault="009E4A69" w:rsidP="009E4A69"/>
          <w:p w14:paraId="0D0A0310" w14:textId="2C1081A5" w:rsidR="009E4A69" w:rsidRPr="00A4119F" w:rsidRDefault="009E4A69" w:rsidP="009E4A69">
            <w:r w:rsidRPr="00A4119F">
              <w:rPr>
                <w:b/>
                <w:bCs/>
              </w:rPr>
              <w:t>Nota</w:t>
            </w:r>
            <w:r w:rsidR="00DF4271">
              <w:rPr>
                <w:b/>
                <w:bCs/>
              </w:rPr>
              <w:t xml:space="preserve">: </w:t>
            </w:r>
            <w:r w:rsidR="00BF38EA">
              <w:t xml:space="preserve">El avance de </w:t>
            </w:r>
            <w:r w:rsidR="00DF4271" w:rsidRPr="00A4119F">
              <w:t xml:space="preserve">la </w:t>
            </w:r>
            <w:r w:rsidR="00DF4271">
              <w:t xml:space="preserve">OT </w:t>
            </w:r>
            <w:r w:rsidR="00576BFA" w:rsidRPr="00576BFA">
              <w:rPr>
                <w:b/>
                <w:bCs/>
              </w:rPr>
              <w:t>DESK914288</w:t>
            </w:r>
            <w:r w:rsidR="00DF4271" w:rsidRPr="00EE5077">
              <w:rPr>
                <w:b/>
                <w:bCs/>
              </w:rPr>
              <w:t xml:space="preserve"> </w:t>
            </w:r>
            <w:r w:rsidR="00DF4271" w:rsidRPr="00A4119F">
              <w:t>involucrada</w:t>
            </w:r>
            <w:r w:rsidR="00BF38EA">
              <w:t xml:space="preserve"> en esta iniciativa</w:t>
            </w:r>
            <w:r w:rsidR="006911C0">
              <w:t>,</w:t>
            </w:r>
            <w:r w:rsidR="00BF38EA">
              <w:t xml:space="preserve"> </w:t>
            </w:r>
            <w:r w:rsidR="00DF4271" w:rsidRPr="00A4119F">
              <w:t xml:space="preserve">será </w:t>
            </w:r>
            <w:r w:rsidR="00CB48D9">
              <w:t xml:space="preserve">transportada </w:t>
            </w:r>
            <w:proofErr w:type="gramStart"/>
            <w:r w:rsidR="00CB48D9">
              <w:t>a PRD</w:t>
            </w:r>
            <w:proofErr w:type="gramEnd"/>
            <w:r w:rsidR="00DF4271" w:rsidRPr="00A4119F">
              <w:t xml:space="preserve"> por Claudio Castellanos (SAP-Basis).</w:t>
            </w:r>
          </w:p>
          <w:p w14:paraId="1E65EE1C" w14:textId="06A30A50" w:rsidR="002F166D" w:rsidRPr="00A4119F" w:rsidRDefault="002F166D" w:rsidP="00DE46BE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870550">
        <w:trPr>
          <w:trHeight w:val="774"/>
        </w:trPr>
        <w:tc>
          <w:tcPr>
            <w:tcW w:w="8300" w:type="dxa"/>
          </w:tcPr>
          <w:p w14:paraId="1E65EE23" w14:textId="35069831" w:rsidR="002F166D" w:rsidRPr="00A4119F" w:rsidRDefault="009C22DC">
            <w:r w:rsidRPr="009C22DC">
              <w:t>Este cambio se debe aplicar para asegurar una correcta gestión de accesos, garantizando que únicamente las personas habilitadas aparezcan y operen en las estrategias correspondientes, lo que mejora el control, la seguridad y la trazabilidad de los permisos dentro del sistema.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D05AD40" w:rsidR="0067700B" w:rsidRPr="00A4119F" w:rsidRDefault="00A0173C">
            <w:r w:rsidRPr="00A4119F">
              <w:t>__</w:t>
            </w:r>
            <w:r w:rsidR="00870550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270A9BBF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5276ED6" w:rsidR="0067700B" w:rsidRPr="00A4119F" w:rsidRDefault="00A0173C">
            <w:r w:rsidRPr="00A4119F">
              <w:t>__</w:t>
            </w:r>
            <w:r w:rsidR="009F5C33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59F8C28F" w:rsidR="00720DBE" w:rsidRPr="00A4119F" w:rsidRDefault="009F5C33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1E65EE5C" w14:textId="6C59C762" w:rsidR="0067700B" w:rsidRDefault="0067700B"/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254C92BF" w:rsidR="0067700B" w:rsidRPr="00A4119F" w:rsidRDefault="00794738" w:rsidP="00794738">
            <w:pPr>
              <w:jc w:val="center"/>
            </w:pPr>
            <w:r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2D51BD9A" w:rsidR="0067700B" w:rsidRPr="00A4119F" w:rsidRDefault="00794738">
            <w:r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41ACAD82" w:rsidR="0067700B" w:rsidRPr="00A4119F" w:rsidRDefault="00794738">
            <w:r>
              <w:t>00:30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22D9FAE8" w:rsidR="0067700B" w:rsidRPr="00A4119F" w:rsidRDefault="00794738">
            <w:r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56BC9E79" w:rsidR="0067700B" w:rsidRPr="00A4119F" w:rsidRDefault="00794738">
            <w:r>
              <w:t>4:00</w:t>
            </w:r>
          </w:p>
        </w:tc>
      </w:tr>
    </w:tbl>
    <w:p w14:paraId="1E65EE9F" w14:textId="77777777" w:rsidR="0067700B" w:rsidRDefault="0067700B"/>
    <w:p w14:paraId="778BB8CC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006D198E" w:rsidR="00430A55" w:rsidRPr="00A4119F" w:rsidRDefault="00CC5C2A" w:rsidP="00CC5C2A">
            <w:pPr>
              <w:ind w:firstLine="420"/>
            </w:pPr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Default="0067700B"/>
    <w:p w14:paraId="3BFF1E00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Default="0067700B"/>
    <w:p w14:paraId="706DDA86" w14:textId="77777777" w:rsidR="006D1571" w:rsidRPr="00A4119F" w:rsidRDefault="006D1571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Default="0067700B"/>
    <w:p w14:paraId="3E8C4FFB" w14:textId="77777777" w:rsidR="00BB0248" w:rsidRPr="00A4119F" w:rsidRDefault="00BB0248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204AA984" w:rsidR="0067700B" w:rsidRPr="00A4119F" w:rsidRDefault="000377C9">
            <w:r>
              <w:t>Mauricio Guerra</w:t>
            </w:r>
            <w:r w:rsidR="00A05AA8">
              <w:t xml:space="preserve">/Catalina </w:t>
            </w:r>
            <w:r w:rsidR="007D063A">
              <w:t>Adrea Monsalve</w:t>
            </w:r>
            <w:r w:rsidR="00BE237F">
              <w:t xml:space="preserve"> / </w:t>
            </w:r>
            <w:r w:rsidR="009C04ED">
              <w:t>Camila Salazar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1FE31EC0" w:rsidR="0067700B" w:rsidRPr="00A4119F" w:rsidRDefault="007D063A">
            <w:r>
              <w:t>05</w:t>
            </w:r>
            <w:r w:rsidR="0093528D">
              <w:t>-</w:t>
            </w:r>
            <w:r>
              <w:t>01</w:t>
            </w:r>
            <w:r w:rsidR="0093528D">
              <w:t>-202</w:t>
            </w:r>
            <w:r>
              <w:t xml:space="preserve">6 / </w:t>
            </w:r>
            <w:r w:rsidR="00A91156">
              <w:t>22-12-2025</w:t>
            </w:r>
            <w:r w:rsidR="009C04ED">
              <w:t xml:space="preserve"> /</w:t>
            </w:r>
            <w:r w:rsidR="009303A5">
              <w:t xml:space="preserve"> 06-01-2026</w:t>
            </w:r>
          </w:p>
        </w:tc>
      </w:tr>
    </w:tbl>
    <w:p w14:paraId="584C3770" w14:textId="77777777" w:rsidR="00884BCD" w:rsidRDefault="00884BCD"/>
    <w:p w14:paraId="1BA14FD7" w14:textId="77777777" w:rsidR="00BB0248" w:rsidRPr="00A4119F" w:rsidRDefault="00BB0248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Default="0067700B">
      <w:pPr>
        <w:jc w:val="both"/>
      </w:pPr>
    </w:p>
    <w:p w14:paraId="60C07B3F" w14:textId="77777777" w:rsidR="00BB0248" w:rsidRPr="00A4119F" w:rsidRDefault="00BB0248">
      <w:pPr>
        <w:jc w:val="both"/>
      </w:pPr>
    </w:p>
    <w:p w14:paraId="1E65EF2A" w14:textId="32A58496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3829DD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221A4E7A" w14:textId="76DC30B9" w:rsidR="00754D5C" w:rsidRPr="00754D5C" w:rsidRDefault="00754D5C" w:rsidP="00754D5C">
      <w:pPr>
        <w:jc w:val="center"/>
        <w:rPr>
          <w:b/>
          <w:bCs/>
          <w:u w:val="single"/>
          <w:lang w:val="es-ES"/>
        </w:rPr>
      </w:pPr>
    </w:p>
    <w:p w14:paraId="198BD678" w14:textId="77777777" w:rsidR="00BB0248" w:rsidRDefault="00BB0248" w:rsidP="00DB0F76"/>
    <w:p w14:paraId="784BA4F8" w14:textId="77777777" w:rsidR="00BB0248" w:rsidRDefault="00BB0248" w:rsidP="00DB0F76"/>
    <w:p w14:paraId="43C11873" w14:textId="75FEFE1F" w:rsidR="00DB0F76" w:rsidRDefault="00BB0248" w:rsidP="00DB0F76">
      <w:r>
        <w:lastRenderedPageBreak/>
        <w:t>1</w:t>
      </w:r>
    </w:p>
    <w:p w14:paraId="3125FB5C" w14:textId="6667AA40" w:rsidR="00BB0248" w:rsidRDefault="00BB0248" w:rsidP="00DB0F76">
      <w:r>
        <w:rPr>
          <w:noProof/>
        </w:rPr>
        <w:drawing>
          <wp:inline distT="0" distB="0" distL="0" distR="0" wp14:anchorId="31FB43F3" wp14:editId="09C08880">
            <wp:extent cx="5274310" cy="2024380"/>
            <wp:effectExtent l="0" t="0" r="2540" b="0"/>
            <wp:docPr id="8768011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0115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DEEC" w14:textId="3DF260ED" w:rsidR="00DB0F76" w:rsidRDefault="00DB0F76" w:rsidP="00DB0F76"/>
    <w:p w14:paraId="765C9603" w14:textId="58F3DDBC" w:rsidR="00BB0248" w:rsidRDefault="00BB0248" w:rsidP="00DB0F76">
      <w:r>
        <w:t>2</w:t>
      </w:r>
    </w:p>
    <w:p w14:paraId="56B22A0A" w14:textId="79F7ABAC" w:rsidR="00BB0248" w:rsidRDefault="000A3B55" w:rsidP="00DB0F76">
      <w:r>
        <w:rPr>
          <w:noProof/>
        </w:rPr>
        <w:drawing>
          <wp:inline distT="0" distB="0" distL="0" distR="0" wp14:anchorId="2D81D3A1" wp14:editId="7D5B0065">
            <wp:extent cx="5274310" cy="1963270"/>
            <wp:effectExtent l="0" t="0" r="2540" b="0"/>
            <wp:docPr id="48546595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6595" name="Imagen 1" descr="Interfaz de usuario gráfica, Aplicación, 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4269" cy="19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84807" w14:textId="77777777" w:rsidR="008F4C4C" w:rsidRDefault="008F4C4C" w:rsidP="00DB0F76"/>
    <w:p w14:paraId="1532BA91" w14:textId="562C058C" w:rsidR="008F4C4C" w:rsidRDefault="008F4C4C" w:rsidP="00DB0F76">
      <w:r>
        <w:t>3</w:t>
      </w:r>
    </w:p>
    <w:p w14:paraId="5E643E9F" w14:textId="53A312A1" w:rsidR="008F4C4C" w:rsidRDefault="008F4C4C" w:rsidP="00DB0F76">
      <w:r>
        <w:rPr>
          <w:noProof/>
        </w:rPr>
        <w:drawing>
          <wp:inline distT="0" distB="0" distL="0" distR="0" wp14:anchorId="320E80CF" wp14:editId="009931A3">
            <wp:extent cx="5274310" cy="825500"/>
            <wp:effectExtent l="0" t="0" r="2540" b="0"/>
            <wp:docPr id="319482960" name="Imagen 1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82960" name="Imagen 1" descr="Interfaz de usuario gráfica, Aplicación, Word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BFA33" w14:textId="77777777" w:rsidR="00DB0F76" w:rsidRDefault="00DB0F76" w:rsidP="00A06579"/>
    <w:p w14:paraId="0537510F" w14:textId="362D71D5" w:rsidR="00EB7C98" w:rsidRDefault="00EB7C98" w:rsidP="00A06579">
      <w:r>
        <w:t>4</w:t>
      </w:r>
    </w:p>
    <w:p w14:paraId="05D6B2D4" w14:textId="78347C57" w:rsidR="00EB7C98" w:rsidRPr="00EB7C98" w:rsidRDefault="00EB7C98" w:rsidP="00A06579">
      <w:r>
        <w:rPr>
          <w:noProof/>
        </w:rPr>
        <w:drawing>
          <wp:inline distT="0" distB="0" distL="0" distR="0" wp14:anchorId="1092FC43" wp14:editId="50327317">
            <wp:extent cx="5274310" cy="1880235"/>
            <wp:effectExtent l="0" t="0" r="2540" b="5715"/>
            <wp:docPr id="1457682352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82352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0B152" w14:textId="77777777" w:rsidR="00BC51CC" w:rsidRPr="00EB7C98" w:rsidRDefault="00BC51CC" w:rsidP="00A06579">
      <w:pPr>
        <w:rPr>
          <w:u w:val="single"/>
          <w:lang w:val="es-ES"/>
        </w:rPr>
      </w:pPr>
    </w:p>
    <w:p w14:paraId="2CB82BA0" w14:textId="5EECBB29" w:rsidR="00AE012D" w:rsidRDefault="0065303D" w:rsidP="00A06579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3AD4EA36" wp14:editId="7697CCEA">
            <wp:extent cx="5274310" cy="1852295"/>
            <wp:effectExtent l="0" t="0" r="2540" b="0"/>
            <wp:docPr id="111753286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32869" name="Imagen 1" descr="Interfaz de usuario gráfica, Aplicación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F0C12" w14:textId="77777777" w:rsidR="0065303D" w:rsidRDefault="0065303D" w:rsidP="00A06579">
      <w:pPr>
        <w:rPr>
          <w:lang w:val="es-ES"/>
        </w:rPr>
      </w:pPr>
    </w:p>
    <w:p w14:paraId="58A0B06A" w14:textId="2AEBCF85" w:rsidR="0065303D" w:rsidRDefault="004C10AF" w:rsidP="00A06579">
      <w:pPr>
        <w:rPr>
          <w:lang w:val="es-ES"/>
        </w:rPr>
      </w:pPr>
      <w:r>
        <w:rPr>
          <w:lang w:val="es-ES"/>
        </w:rPr>
        <w:t>5</w:t>
      </w:r>
    </w:p>
    <w:p w14:paraId="0A82A1AC" w14:textId="2C6B8BB1" w:rsidR="00154DBA" w:rsidRDefault="00154DBA" w:rsidP="00A06579">
      <w:pPr>
        <w:rPr>
          <w:lang w:val="es-ES"/>
        </w:rPr>
      </w:pPr>
      <w:r>
        <w:rPr>
          <w:noProof/>
        </w:rPr>
        <w:drawing>
          <wp:inline distT="0" distB="0" distL="0" distR="0" wp14:anchorId="34DAD600" wp14:editId="54FABB7B">
            <wp:extent cx="5267325" cy="707228"/>
            <wp:effectExtent l="0" t="0" r="0" b="0"/>
            <wp:docPr id="18114441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4413" name="Imagen 1" descr="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3851" cy="71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85BD7" w14:textId="77777777" w:rsidR="009303A5" w:rsidRDefault="009303A5" w:rsidP="00A06579">
      <w:pPr>
        <w:rPr>
          <w:lang w:val="es-ES"/>
        </w:rPr>
      </w:pPr>
    </w:p>
    <w:p w14:paraId="1D8040B2" w14:textId="5C3EA263" w:rsidR="00FE0417" w:rsidRDefault="00FE0417" w:rsidP="00A06579">
      <w:pPr>
        <w:rPr>
          <w:lang w:val="es-ES"/>
        </w:rPr>
      </w:pPr>
      <w:r>
        <w:rPr>
          <w:lang w:val="es-ES"/>
        </w:rPr>
        <w:t>6</w:t>
      </w:r>
    </w:p>
    <w:p w14:paraId="1A5745DD" w14:textId="0DB993CA" w:rsidR="00FE0417" w:rsidRDefault="00FE0417" w:rsidP="00A06579">
      <w:pPr>
        <w:rPr>
          <w:lang w:val="es-ES"/>
        </w:rPr>
      </w:pPr>
      <w:r>
        <w:rPr>
          <w:noProof/>
        </w:rPr>
        <w:drawing>
          <wp:inline distT="0" distB="0" distL="0" distR="0" wp14:anchorId="23676C13" wp14:editId="2D294445">
            <wp:extent cx="5274310" cy="1511935"/>
            <wp:effectExtent l="0" t="0" r="2540" b="0"/>
            <wp:docPr id="395720813" name="Imagen 1" descr="Una captura de pantalla de una red socia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20813" name="Imagen 1" descr="Una captura de pantalla de una red social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2E96E" w14:textId="77777777" w:rsidR="009303A5" w:rsidRPr="00EB7C98" w:rsidRDefault="009303A5" w:rsidP="00A06579">
      <w:pPr>
        <w:rPr>
          <w:lang w:val="es-ES"/>
        </w:rPr>
      </w:pPr>
    </w:p>
    <w:p w14:paraId="1C24545E" w14:textId="77777777" w:rsidR="009B085D" w:rsidRPr="00EB7C98" w:rsidRDefault="009B085D" w:rsidP="00A06579">
      <w:pPr>
        <w:pBdr>
          <w:bottom w:val="single" w:sz="4" w:space="0" w:color="auto"/>
        </w:pBd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76B65FA6" w:rsidR="003B370F" w:rsidRPr="00A4119F" w:rsidRDefault="00FA0F24" w:rsidP="00AA47D3">
            <w:pPr>
              <w:jc w:val="center"/>
            </w:pPr>
            <w:r>
              <w:t>12</w:t>
            </w:r>
            <w:r w:rsidR="003829DD">
              <w:t>-</w:t>
            </w:r>
            <w:r>
              <w:t>0</w:t>
            </w:r>
            <w:r w:rsidR="003829DD">
              <w:t>1-202</w:t>
            </w:r>
            <w:r w:rsidR="00692E93">
              <w:t>6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F757766" w:rsidR="003B370F" w:rsidRPr="00A4119F" w:rsidRDefault="002A642F" w:rsidP="00AA47D3">
            <w:pPr>
              <w:jc w:val="center"/>
            </w:pPr>
            <w:r>
              <w:t>20</w:t>
            </w:r>
            <w:r w:rsidR="003829DD">
              <w:t>:00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lastRenderedPageBreak/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7"/>
      <w:footerReference w:type="default" r:id="rId1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86B9" w14:textId="77777777" w:rsidR="008960C2" w:rsidRPr="00A4119F" w:rsidRDefault="008960C2">
      <w:r w:rsidRPr="00A4119F">
        <w:separator/>
      </w:r>
    </w:p>
  </w:endnote>
  <w:endnote w:type="continuationSeparator" w:id="0">
    <w:p w14:paraId="60042648" w14:textId="77777777" w:rsidR="008960C2" w:rsidRPr="00A4119F" w:rsidRDefault="008960C2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1BC14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41B0" w14:textId="77777777" w:rsidR="008960C2" w:rsidRPr="00A4119F" w:rsidRDefault="008960C2">
      <w:r w:rsidRPr="00A4119F">
        <w:separator/>
      </w:r>
    </w:p>
  </w:footnote>
  <w:footnote w:type="continuationSeparator" w:id="0">
    <w:p w14:paraId="5251B6F9" w14:textId="77777777" w:rsidR="008960C2" w:rsidRPr="00A4119F" w:rsidRDefault="008960C2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821"/>
    <w:rsid w:val="000171AF"/>
    <w:rsid w:val="00020F35"/>
    <w:rsid w:val="00022B6A"/>
    <w:rsid w:val="00024263"/>
    <w:rsid w:val="00024B20"/>
    <w:rsid w:val="00030407"/>
    <w:rsid w:val="000371EA"/>
    <w:rsid w:val="000377C9"/>
    <w:rsid w:val="00041265"/>
    <w:rsid w:val="00055A36"/>
    <w:rsid w:val="000678E1"/>
    <w:rsid w:val="000751BC"/>
    <w:rsid w:val="000830F7"/>
    <w:rsid w:val="00085A18"/>
    <w:rsid w:val="000A0C62"/>
    <w:rsid w:val="000A27F1"/>
    <w:rsid w:val="000A3A92"/>
    <w:rsid w:val="000A3B55"/>
    <w:rsid w:val="000B0E10"/>
    <w:rsid w:val="000B263D"/>
    <w:rsid w:val="000C4128"/>
    <w:rsid w:val="000D0856"/>
    <w:rsid w:val="000D1910"/>
    <w:rsid w:val="000D4504"/>
    <w:rsid w:val="000D6AFA"/>
    <w:rsid w:val="000D71AA"/>
    <w:rsid w:val="000E190A"/>
    <w:rsid w:val="000E65C6"/>
    <w:rsid w:val="000F6B64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4DBA"/>
    <w:rsid w:val="00156571"/>
    <w:rsid w:val="00160B04"/>
    <w:rsid w:val="0017173B"/>
    <w:rsid w:val="001764FC"/>
    <w:rsid w:val="00177746"/>
    <w:rsid w:val="00177832"/>
    <w:rsid w:val="001819B2"/>
    <w:rsid w:val="001836CB"/>
    <w:rsid w:val="0019789C"/>
    <w:rsid w:val="001A3481"/>
    <w:rsid w:val="001A442B"/>
    <w:rsid w:val="001B1191"/>
    <w:rsid w:val="001B25A0"/>
    <w:rsid w:val="001C0765"/>
    <w:rsid w:val="001C5D28"/>
    <w:rsid w:val="001C7D9B"/>
    <w:rsid w:val="001D7A0A"/>
    <w:rsid w:val="001E505F"/>
    <w:rsid w:val="001F2C24"/>
    <w:rsid w:val="001F343C"/>
    <w:rsid w:val="00200640"/>
    <w:rsid w:val="002035B4"/>
    <w:rsid w:val="00207DB9"/>
    <w:rsid w:val="00211569"/>
    <w:rsid w:val="0021309E"/>
    <w:rsid w:val="00217C2D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8369A"/>
    <w:rsid w:val="00291B12"/>
    <w:rsid w:val="002957EF"/>
    <w:rsid w:val="002A5A98"/>
    <w:rsid w:val="002A642F"/>
    <w:rsid w:val="002B05A2"/>
    <w:rsid w:val="002C59A3"/>
    <w:rsid w:val="002D1C43"/>
    <w:rsid w:val="002E229E"/>
    <w:rsid w:val="002E49F0"/>
    <w:rsid w:val="002E67EF"/>
    <w:rsid w:val="002F166D"/>
    <w:rsid w:val="002F36E0"/>
    <w:rsid w:val="002F4A9D"/>
    <w:rsid w:val="003069C0"/>
    <w:rsid w:val="00310069"/>
    <w:rsid w:val="003124DB"/>
    <w:rsid w:val="00317077"/>
    <w:rsid w:val="00317FC4"/>
    <w:rsid w:val="00320879"/>
    <w:rsid w:val="00323B2C"/>
    <w:rsid w:val="00336BE1"/>
    <w:rsid w:val="003641BB"/>
    <w:rsid w:val="00366D11"/>
    <w:rsid w:val="003829DD"/>
    <w:rsid w:val="00386999"/>
    <w:rsid w:val="00392D9B"/>
    <w:rsid w:val="00397B76"/>
    <w:rsid w:val="003B1808"/>
    <w:rsid w:val="003B30E9"/>
    <w:rsid w:val="003B370F"/>
    <w:rsid w:val="003B690A"/>
    <w:rsid w:val="003C2519"/>
    <w:rsid w:val="003C6469"/>
    <w:rsid w:val="003C7199"/>
    <w:rsid w:val="003D046D"/>
    <w:rsid w:val="003D15BF"/>
    <w:rsid w:val="003D2F09"/>
    <w:rsid w:val="003D3243"/>
    <w:rsid w:val="003D3B92"/>
    <w:rsid w:val="003D3D08"/>
    <w:rsid w:val="003D7B82"/>
    <w:rsid w:val="003E308E"/>
    <w:rsid w:val="003E4F26"/>
    <w:rsid w:val="003E673F"/>
    <w:rsid w:val="003E6A14"/>
    <w:rsid w:val="00400C13"/>
    <w:rsid w:val="00413378"/>
    <w:rsid w:val="00420DA0"/>
    <w:rsid w:val="00423D93"/>
    <w:rsid w:val="00424ACD"/>
    <w:rsid w:val="00430A55"/>
    <w:rsid w:val="00432441"/>
    <w:rsid w:val="0043259B"/>
    <w:rsid w:val="00442F75"/>
    <w:rsid w:val="00457180"/>
    <w:rsid w:val="00462987"/>
    <w:rsid w:val="00466F06"/>
    <w:rsid w:val="00470B59"/>
    <w:rsid w:val="004742D1"/>
    <w:rsid w:val="00476D7B"/>
    <w:rsid w:val="00482F71"/>
    <w:rsid w:val="004952F7"/>
    <w:rsid w:val="004A1E55"/>
    <w:rsid w:val="004A4277"/>
    <w:rsid w:val="004B62B9"/>
    <w:rsid w:val="004C10AF"/>
    <w:rsid w:val="004C5E2D"/>
    <w:rsid w:val="004D7B9B"/>
    <w:rsid w:val="004E0DC3"/>
    <w:rsid w:val="004F57FB"/>
    <w:rsid w:val="00500741"/>
    <w:rsid w:val="00504CDC"/>
    <w:rsid w:val="00521C6C"/>
    <w:rsid w:val="005235CE"/>
    <w:rsid w:val="0053125D"/>
    <w:rsid w:val="00545509"/>
    <w:rsid w:val="00546394"/>
    <w:rsid w:val="00550C19"/>
    <w:rsid w:val="005523C4"/>
    <w:rsid w:val="00560215"/>
    <w:rsid w:val="00560FA7"/>
    <w:rsid w:val="00562F6E"/>
    <w:rsid w:val="00576BFA"/>
    <w:rsid w:val="00585009"/>
    <w:rsid w:val="005853D7"/>
    <w:rsid w:val="005A1E17"/>
    <w:rsid w:val="005A221F"/>
    <w:rsid w:val="005A5B83"/>
    <w:rsid w:val="005B2E5E"/>
    <w:rsid w:val="005B457A"/>
    <w:rsid w:val="005B582A"/>
    <w:rsid w:val="005C35ED"/>
    <w:rsid w:val="005C5698"/>
    <w:rsid w:val="005C5F3C"/>
    <w:rsid w:val="005E0449"/>
    <w:rsid w:val="005E2DD2"/>
    <w:rsid w:val="005F0267"/>
    <w:rsid w:val="005F167F"/>
    <w:rsid w:val="005F2AEF"/>
    <w:rsid w:val="00602145"/>
    <w:rsid w:val="00606015"/>
    <w:rsid w:val="0061096D"/>
    <w:rsid w:val="0061341A"/>
    <w:rsid w:val="00614F59"/>
    <w:rsid w:val="0063012A"/>
    <w:rsid w:val="00632AE2"/>
    <w:rsid w:val="006341BC"/>
    <w:rsid w:val="0063514D"/>
    <w:rsid w:val="0065303D"/>
    <w:rsid w:val="00655C6D"/>
    <w:rsid w:val="00661B55"/>
    <w:rsid w:val="00665618"/>
    <w:rsid w:val="00675AD4"/>
    <w:rsid w:val="0067700B"/>
    <w:rsid w:val="00687E04"/>
    <w:rsid w:val="006911C0"/>
    <w:rsid w:val="006912F5"/>
    <w:rsid w:val="00692E93"/>
    <w:rsid w:val="006A292E"/>
    <w:rsid w:val="006A4D27"/>
    <w:rsid w:val="006A72B5"/>
    <w:rsid w:val="006B1BF8"/>
    <w:rsid w:val="006B3E22"/>
    <w:rsid w:val="006B66CF"/>
    <w:rsid w:val="006C0094"/>
    <w:rsid w:val="006C1B77"/>
    <w:rsid w:val="006C4BFB"/>
    <w:rsid w:val="006C6ADF"/>
    <w:rsid w:val="006D1571"/>
    <w:rsid w:val="006E2796"/>
    <w:rsid w:val="006E58A7"/>
    <w:rsid w:val="006F3404"/>
    <w:rsid w:val="006F397D"/>
    <w:rsid w:val="006F6C5D"/>
    <w:rsid w:val="006F7CC1"/>
    <w:rsid w:val="0070347A"/>
    <w:rsid w:val="007058E3"/>
    <w:rsid w:val="007059B6"/>
    <w:rsid w:val="007105C5"/>
    <w:rsid w:val="00714A99"/>
    <w:rsid w:val="00720DBE"/>
    <w:rsid w:val="0073175A"/>
    <w:rsid w:val="007452B6"/>
    <w:rsid w:val="00754D5C"/>
    <w:rsid w:val="007626F5"/>
    <w:rsid w:val="0077272C"/>
    <w:rsid w:val="00785CA7"/>
    <w:rsid w:val="007902E9"/>
    <w:rsid w:val="00794386"/>
    <w:rsid w:val="00794738"/>
    <w:rsid w:val="007A03C6"/>
    <w:rsid w:val="007A6B61"/>
    <w:rsid w:val="007A76B1"/>
    <w:rsid w:val="007B0D76"/>
    <w:rsid w:val="007B1C1B"/>
    <w:rsid w:val="007C18B4"/>
    <w:rsid w:val="007D063A"/>
    <w:rsid w:val="007D125C"/>
    <w:rsid w:val="007D617B"/>
    <w:rsid w:val="007F1594"/>
    <w:rsid w:val="007F17CD"/>
    <w:rsid w:val="007F60B9"/>
    <w:rsid w:val="00804AC1"/>
    <w:rsid w:val="008267D2"/>
    <w:rsid w:val="00827B24"/>
    <w:rsid w:val="00836222"/>
    <w:rsid w:val="0084398C"/>
    <w:rsid w:val="00846354"/>
    <w:rsid w:val="00851A0F"/>
    <w:rsid w:val="0085326A"/>
    <w:rsid w:val="00862DF3"/>
    <w:rsid w:val="00864DBA"/>
    <w:rsid w:val="00870550"/>
    <w:rsid w:val="00875DB2"/>
    <w:rsid w:val="008762B7"/>
    <w:rsid w:val="00881534"/>
    <w:rsid w:val="00881A09"/>
    <w:rsid w:val="008846B8"/>
    <w:rsid w:val="00884BCD"/>
    <w:rsid w:val="008920B2"/>
    <w:rsid w:val="00892947"/>
    <w:rsid w:val="008960C2"/>
    <w:rsid w:val="008A28EB"/>
    <w:rsid w:val="008A6233"/>
    <w:rsid w:val="008B628A"/>
    <w:rsid w:val="008C002D"/>
    <w:rsid w:val="008C7163"/>
    <w:rsid w:val="008C7408"/>
    <w:rsid w:val="008D1E4D"/>
    <w:rsid w:val="008D30A5"/>
    <w:rsid w:val="008D3695"/>
    <w:rsid w:val="008D7DFF"/>
    <w:rsid w:val="008F4C4C"/>
    <w:rsid w:val="009004C7"/>
    <w:rsid w:val="009225A4"/>
    <w:rsid w:val="00923274"/>
    <w:rsid w:val="00926372"/>
    <w:rsid w:val="009303A5"/>
    <w:rsid w:val="00932EBB"/>
    <w:rsid w:val="0093528D"/>
    <w:rsid w:val="0094294B"/>
    <w:rsid w:val="009502F9"/>
    <w:rsid w:val="00952F48"/>
    <w:rsid w:val="00955320"/>
    <w:rsid w:val="00962083"/>
    <w:rsid w:val="00962838"/>
    <w:rsid w:val="0096520F"/>
    <w:rsid w:val="00965BDF"/>
    <w:rsid w:val="00970EBA"/>
    <w:rsid w:val="00972560"/>
    <w:rsid w:val="00976CB7"/>
    <w:rsid w:val="009778A9"/>
    <w:rsid w:val="00984229"/>
    <w:rsid w:val="00997265"/>
    <w:rsid w:val="009A58AD"/>
    <w:rsid w:val="009A67DC"/>
    <w:rsid w:val="009A7723"/>
    <w:rsid w:val="009B085D"/>
    <w:rsid w:val="009B0B06"/>
    <w:rsid w:val="009B3230"/>
    <w:rsid w:val="009C04ED"/>
    <w:rsid w:val="009C22DC"/>
    <w:rsid w:val="009C44CF"/>
    <w:rsid w:val="009D0138"/>
    <w:rsid w:val="009D7B92"/>
    <w:rsid w:val="009E1847"/>
    <w:rsid w:val="009E4A69"/>
    <w:rsid w:val="009E4E70"/>
    <w:rsid w:val="009E5780"/>
    <w:rsid w:val="009F3B25"/>
    <w:rsid w:val="009F5C33"/>
    <w:rsid w:val="00A01449"/>
    <w:rsid w:val="00A0173C"/>
    <w:rsid w:val="00A05AA8"/>
    <w:rsid w:val="00A05D6F"/>
    <w:rsid w:val="00A06579"/>
    <w:rsid w:val="00A10FDD"/>
    <w:rsid w:val="00A406BC"/>
    <w:rsid w:val="00A4119F"/>
    <w:rsid w:val="00A522D4"/>
    <w:rsid w:val="00A55148"/>
    <w:rsid w:val="00A72538"/>
    <w:rsid w:val="00A756F6"/>
    <w:rsid w:val="00A91156"/>
    <w:rsid w:val="00A92AAD"/>
    <w:rsid w:val="00A961AE"/>
    <w:rsid w:val="00AA35FF"/>
    <w:rsid w:val="00AA69F3"/>
    <w:rsid w:val="00AB08EC"/>
    <w:rsid w:val="00AB440B"/>
    <w:rsid w:val="00AC1EBC"/>
    <w:rsid w:val="00AC36E5"/>
    <w:rsid w:val="00AC5008"/>
    <w:rsid w:val="00AD23BC"/>
    <w:rsid w:val="00AE012D"/>
    <w:rsid w:val="00AE1834"/>
    <w:rsid w:val="00AE5A33"/>
    <w:rsid w:val="00AE5DB6"/>
    <w:rsid w:val="00AF01F8"/>
    <w:rsid w:val="00AF4393"/>
    <w:rsid w:val="00B00F86"/>
    <w:rsid w:val="00B0270A"/>
    <w:rsid w:val="00B05CA0"/>
    <w:rsid w:val="00B2287F"/>
    <w:rsid w:val="00B24859"/>
    <w:rsid w:val="00B40CC2"/>
    <w:rsid w:val="00B40E3D"/>
    <w:rsid w:val="00B43A3C"/>
    <w:rsid w:val="00B51D19"/>
    <w:rsid w:val="00B60B9F"/>
    <w:rsid w:val="00B7041E"/>
    <w:rsid w:val="00B736F7"/>
    <w:rsid w:val="00B84712"/>
    <w:rsid w:val="00B91F19"/>
    <w:rsid w:val="00B93019"/>
    <w:rsid w:val="00BA5827"/>
    <w:rsid w:val="00BB0248"/>
    <w:rsid w:val="00BB2562"/>
    <w:rsid w:val="00BC2D61"/>
    <w:rsid w:val="00BC3274"/>
    <w:rsid w:val="00BC51CC"/>
    <w:rsid w:val="00BD0753"/>
    <w:rsid w:val="00BD0F46"/>
    <w:rsid w:val="00BE237F"/>
    <w:rsid w:val="00BF38EA"/>
    <w:rsid w:val="00BF3F13"/>
    <w:rsid w:val="00BF681A"/>
    <w:rsid w:val="00BF6D7E"/>
    <w:rsid w:val="00C03B0D"/>
    <w:rsid w:val="00C04814"/>
    <w:rsid w:val="00C04F40"/>
    <w:rsid w:val="00C058FC"/>
    <w:rsid w:val="00C1008F"/>
    <w:rsid w:val="00C21321"/>
    <w:rsid w:val="00C316BB"/>
    <w:rsid w:val="00C479E7"/>
    <w:rsid w:val="00C551BA"/>
    <w:rsid w:val="00C561E5"/>
    <w:rsid w:val="00C66E6E"/>
    <w:rsid w:val="00C858F6"/>
    <w:rsid w:val="00C90154"/>
    <w:rsid w:val="00C90430"/>
    <w:rsid w:val="00CA4BAF"/>
    <w:rsid w:val="00CA52E3"/>
    <w:rsid w:val="00CB48D9"/>
    <w:rsid w:val="00CC2309"/>
    <w:rsid w:val="00CC5C2A"/>
    <w:rsid w:val="00CC6352"/>
    <w:rsid w:val="00CD0936"/>
    <w:rsid w:val="00CD6763"/>
    <w:rsid w:val="00CE3747"/>
    <w:rsid w:val="00CF76F8"/>
    <w:rsid w:val="00D12555"/>
    <w:rsid w:val="00D146BA"/>
    <w:rsid w:val="00D243DD"/>
    <w:rsid w:val="00D277B6"/>
    <w:rsid w:val="00D325DB"/>
    <w:rsid w:val="00D415D2"/>
    <w:rsid w:val="00D41785"/>
    <w:rsid w:val="00D42CC4"/>
    <w:rsid w:val="00D45065"/>
    <w:rsid w:val="00D474A4"/>
    <w:rsid w:val="00D515F6"/>
    <w:rsid w:val="00D61CC2"/>
    <w:rsid w:val="00D67C30"/>
    <w:rsid w:val="00D74C5A"/>
    <w:rsid w:val="00D96C57"/>
    <w:rsid w:val="00DB0F76"/>
    <w:rsid w:val="00DB0F85"/>
    <w:rsid w:val="00DD0FA2"/>
    <w:rsid w:val="00DD5909"/>
    <w:rsid w:val="00DE46BE"/>
    <w:rsid w:val="00DE662D"/>
    <w:rsid w:val="00DF4271"/>
    <w:rsid w:val="00E068C4"/>
    <w:rsid w:val="00E214E6"/>
    <w:rsid w:val="00E26B6C"/>
    <w:rsid w:val="00E3162C"/>
    <w:rsid w:val="00E47B3A"/>
    <w:rsid w:val="00E567CC"/>
    <w:rsid w:val="00E66081"/>
    <w:rsid w:val="00E66500"/>
    <w:rsid w:val="00E74E7C"/>
    <w:rsid w:val="00E85E7B"/>
    <w:rsid w:val="00E95C49"/>
    <w:rsid w:val="00E97C79"/>
    <w:rsid w:val="00EA137E"/>
    <w:rsid w:val="00EA41EB"/>
    <w:rsid w:val="00EB70ED"/>
    <w:rsid w:val="00EB7C98"/>
    <w:rsid w:val="00EC051A"/>
    <w:rsid w:val="00EC20E6"/>
    <w:rsid w:val="00EC48B7"/>
    <w:rsid w:val="00ED0947"/>
    <w:rsid w:val="00ED5EBD"/>
    <w:rsid w:val="00EE4054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32AFE"/>
    <w:rsid w:val="00F40719"/>
    <w:rsid w:val="00F619C6"/>
    <w:rsid w:val="00F628C7"/>
    <w:rsid w:val="00F65CE8"/>
    <w:rsid w:val="00F71088"/>
    <w:rsid w:val="00F76E73"/>
    <w:rsid w:val="00F83931"/>
    <w:rsid w:val="00F84926"/>
    <w:rsid w:val="00F916C0"/>
    <w:rsid w:val="00F92EC8"/>
    <w:rsid w:val="00F940C2"/>
    <w:rsid w:val="00FA0F24"/>
    <w:rsid w:val="00FA29DF"/>
    <w:rsid w:val="00FB2B32"/>
    <w:rsid w:val="00FD565E"/>
    <w:rsid w:val="00FE0417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354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A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6</Pages>
  <Words>747</Words>
  <Characters>4425</Characters>
  <Application>Microsoft Office Word</Application>
  <DocSecurity>0</DocSecurity>
  <Lines>98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16</cp:revision>
  <dcterms:created xsi:type="dcterms:W3CDTF">2026-01-06T19:34:00Z</dcterms:created>
  <dcterms:modified xsi:type="dcterms:W3CDTF">2026-01-08T14:49:00Z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