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5EDFC" w14:textId="191E0758" w:rsidR="0067700B" w:rsidRPr="00A4119F" w:rsidRDefault="0067700B">
      <w:pPr>
        <w:rPr>
          <w:b/>
          <w:bCs/>
          <w:color w:val="FFFFFF" w:themeColor="background1"/>
        </w:rPr>
      </w:pPr>
    </w:p>
    <w:p w14:paraId="300C71AB" w14:textId="4BC39022" w:rsidR="00257A63" w:rsidRPr="00A4119F" w:rsidRDefault="00257A63" w:rsidP="00257A63">
      <w:pPr>
        <w:jc w:val="center"/>
        <w:rPr>
          <w:b/>
          <w:bCs/>
          <w:color w:val="000000" w:themeColor="text1"/>
          <w:sz w:val="32"/>
          <w:szCs w:val="32"/>
        </w:rPr>
      </w:pPr>
      <w:r w:rsidRPr="00A4119F">
        <w:rPr>
          <w:b/>
          <w:bCs/>
          <w:color w:val="000000" w:themeColor="text1"/>
          <w:sz w:val="32"/>
          <w:szCs w:val="32"/>
        </w:rPr>
        <w:t xml:space="preserve">FORMULARIO </w:t>
      </w:r>
      <w:r w:rsidR="00EC48B7" w:rsidRPr="00A4119F">
        <w:rPr>
          <w:b/>
          <w:bCs/>
          <w:color w:val="000000" w:themeColor="text1"/>
          <w:sz w:val="32"/>
          <w:szCs w:val="32"/>
        </w:rPr>
        <w:t>PRESENTACIÓN</w:t>
      </w:r>
      <w:r w:rsidRPr="00A4119F">
        <w:rPr>
          <w:b/>
          <w:bCs/>
          <w:color w:val="000000" w:themeColor="text1"/>
          <w:sz w:val="32"/>
          <w:szCs w:val="32"/>
        </w:rPr>
        <w:t xml:space="preserve"> A CAB</w:t>
      </w:r>
    </w:p>
    <w:p w14:paraId="2F2E84A3" w14:textId="77777777" w:rsidR="00257A63" w:rsidRPr="00A4119F" w:rsidRDefault="00257A63">
      <w:pPr>
        <w:rPr>
          <w:b/>
          <w:bCs/>
          <w:color w:val="FFFFFF" w:themeColor="background1"/>
        </w:rPr>
      </w:pPr>
    </w:p>
    <w:tbl>
      <w:tblPr>
        <w:tblStyle w:val="Tablaconcuadrcula"/>
        <w:tblW w:w="0" w:type="auto"/>
        <w:tblLook w:val="04A0" w:firstRow="1" w:lastRow="0" w:firstColumn="1" w:lastColumn="0" w:noHBand="0" w:noVBand="1"/>
      </w:tblPr>
      <w:tblGrid>
        <w:gridCol w:w="2224"/>
        <w:gridCol w:w="3795"/>
        <w:gridCol w:w="2277"/>
      </w:tblGrid>
      <w:tr w:rsidR="0067700B" w:rsidRPr="00A4119F" w14:paraId="1E65EDFE" w14:textId="77777777">
        <w:tc>
          <w:tcPr>
            <w:tcW w:w="8522" w:type="dxa"/>
            <w:gridSpan w:val="3"/>
            <w:shd w:val="clear" w:color="auto" w:fill="005CB8"/>
          </w:tcPr>
          <w:p w14:paraId="1E65EDFD" w14:textId="7FB9AF0C" w:rsidR="0067700B" w:rsidRPr="00A4119F" w:rsidRDefault="00B40CC2">
            <w:pPr>
              <w:rPr>
                <w:b/>
                <w:bCs/>
                <w:color w:val="FFFFFF" w:themeColor="background1"/>
              </w:rPr>
            </w:pPr>
            <w:r w:rsidRPr="00A4119F">
              <w:rPr>
                <w:b/>
                <w:bCs/>
                <w:color w:val="FFFFFF" w:themeColor="background1"/>
              </w:rPr>
              <w:t>IDENTIFICACIÓN</w:t>
            </w:r>
            <w:r w:rsidR="00257A63" w:rsidRPr="00A4119F">
              <w:rPr>
                <w:b/>
                <w:bCs/>
                <w:color w:val="FFFFFF" w:themeColor="background1"/>
              </w:rPr>
              <w:t xml:space="preserve"> DE CAMBIO</w:t>
            </w:r>
          </w:p>
        </w:tc>
      </w:tr>
      <w:tr w:rsidR="0067700B" w:rsidRPr="00A4119F" w14:paraId="1E65EE01" w14:textId="77777777">
        <w:tc>
          <w:tcPr>
            <w:tcW w:w="2272" w:type="dxa"/>
          </w:tcPr>
          <w:p w14:paraId="1E65EDFF" w14:textId="77777777" w:rsidR="0067700B" w:rsidRPr="00A4119F" w:rsidRDefault="00A0173C">
            <w:pPr>
              <w:rPr>
                <w:b/>
                <w:bCs/>
              </w:rPr>
            </w:pPr>
            <w:r w:rsidRPr="00A4119F">
              <w:rPr>
                <w:b/>
                <w:bCs/>
              </w:rPr>
              <w:t>Área iniciativa</w:t>
            </w:r>
          </w:p>
        </w:tc>
        <w:tc>
          <w:tcPr>
            <w:tcW w:w="6250" w:type="dxa"/>
            <w:gridSpan w:val="2"/>
          </w:tcPr>
          <w:p w14:paraId="1E65EE00" w14:textId="55A8A837" w:rsidR="0067700B" w:rsidRPr="00A4119F" w:rsidRDefault="00B51D19">
            <w:r>
              <w:rPr>
                <w:rFonts w:cs="Arial"/>
                <w:b/>
                <w:bCs/>
                <w:szCs w:val="18"/>
              </w:rPr>
              <w:t>Contabilidad</w:t>
            </w:r>
            <w:r w:rsidR="00C316BB">
              <w:rPr>
                <w:rFonts w:cs="Arial"/>
                <w:b/>
                <w:bCs/>
                <w:szCs w:val="18"/>
              </w:rPr>
              <w:t xml:space="preserve"> y Administración</w:t>
            </w:r>
            <w:r w:rsidR="008D3695" w:rsidRPr="00A4119F">
              <w:t xml:space="preserve"> - </w:t>
            </w:r>
            <w:r w:rsidR="008D3695" w:rsidRPr="00A4119F">
              <w:rPr>
                <w:b/>
                <w:bCs/>
              </w:rPr>
              <w:t>(SAP-</w:t>
            </w:r>
            <w:r>
              <w:rPr>
                <w:b/>
                <w:bCs/>
              </w:rPr>
              <w:t>FICO</w:t>
            </w:r>
            <w:r w:rsidR="00C316BB">
              <w:rPr>
                <w:b/>
                <w:bCs/>
              </w:rPr>
              <w:t xml:space="preserve"> y SAP-MM</w:t>
            </w:r>
            <w:r w:rsidR="008D3695" w:rsidRPr="00A4119F">
              <w:rPr>
                <w:b/>
                <w:bCs/>
              </w:rPr>
              <w:t>)</w:t>
            </w:r>
            <w:r w:rsidR="008D3695" w:rsidRPr="00A4119F">
              <w:t xml:space="preserve"> </w:t>
            </w:r>
          </w:p>
        </w:tc>
      </w:tr>
      <w:tr w:rsidR="0067700B" w:rsidRPr="00A4119F" w14:paraId="1E65EE04" w14:textId="77777777">
        <w:tc>
          <w:tcPr>
            <w:tcW w:w="2272" w:type="dxa"/>
          </w:tcPr>
          <w:p w14:paraId="1E65EE02" w14:textId="77777777" w:rsidR="0067700B" w:rsidRPr="00A4119F" w:rsidRDefault="00A0173C">
            <w:pPr>
              <w:rPr>
                <w:b/>
                <w:bCs/>
              </w:rPr>
            </w:pPr>
            <w:r w:rsidRPr="00A4119F">
              <w:rPr>
                <w:b/>
                <w:bCs/>
              </w:rPr>
              <w:t>Nombre iniciativa:</w:t>
            </w:r>
          </w:p>
        </w:tc>
        <w:tc>
          <w:tcPr>
            <w:tcW w:w="6250" w:type="dxa"/>
            <w:gridSpan w:val="2"/>
          </w:tcPr>
          <w:p w14:paraId="1E65EE03" w14:textId="20A794E8" w:rsidR="0067700B" w:rsidRPr="00A4119F" w:rsidRDefault="00EC1828">
            <w:r w:rsidRPr="00EC1828">
              <w:t>Carga de Paridades Automática</w:t>
            </w:r>
            <w:r>
              <w:t xml:space="preserve"> </w:t>
            </w:r>
            <w:r w:rsidR="000B0C40">
              <w:t>TBD</w:t>
            </w:r>
          </w:p>
        </w:tc>
      </w:tr>
      <w:tr w:rsidR="0067700B" w:rsidRPr="00A4119F" w14:paraId="1E65EE07" w14:textId="77777777">
        <w:tc>
          <w:tcPr>
            <w:tcW w:w="2272" w:type="dxa"/>
          </w:tcPr>
          <w:p w14:paraId="1E65EE05" w14:textId="77777777" w:rsidR="0067700B" w:rsidRPr="00A4119F" w:rsidRDefault="00A0173C">
            <w:pPr>
              <w:rPr>
                <w:b/>
                <w:bCs/>
              </w:rPr>
            </w:pPr>
            <w:r w:rsidRPr="00A4119F">
              <w:rPr>
                <w:b/>
                <w:bCs/>
              </w:rPr>
              <w:t>Nombre responsable:</w:t>
            </w:r>
          </w:p>
        </w:tc>
        <w:tc>
          <w:tcPr>
            <w:tcW w:w="6250" w:type="dxa"/>
            <w:gridSpan w:val="2"/>
          </w:tcPr>
          <w:p w14:paraId="1E65EE06" w14:textId="40D55930" w:rsidR="0067700B" w:rsidRPr="00A4119F" w:rsidRDefault="007F17CD">
            <w:r>
              <w:t>Eduardo Ferrer</w:t>
            </w:r>
          </w:p>
        </w:tc>
      </w:tr>
      <w:tr w:rsidR="0067700B" w:rsidRPr="00A4119F" w14:paraId="1E65EE0A" w14:textId="77777777">
        <w:tc>
          <w:tcPr>
            <w:tcW w:w="2272" w:type="dxa"/>
          </w:tcPr>
          <w:p w14:paraId="1E65EE08" w14:textId="77777777" w:rsidR="0067700B" w:rsidRPr="00A4119F" w:rsidRDefault="00A0173C">
            <w:pPr>
              <w:rPr>
                <w:b/>
                <w:bCs/>
              </w:rPr>
            </w:pPr>
            <w:r w:rsidRPr="00A4119F">
              <w:rPr>
                <w:b/>
                <w:bCs/>
              </w:rPr>
              <w:t>Correo electrónico:</w:t>
            </w:r>
          </w:p>
        </w:tc>
        <w:tc>
          <w:tcPr>
            <w:tcW w:w="6250" w:type="dxa"/>
            <w:gridSpan w:val="2"/>
          </w:tcPr>
          <w:p w14:paraId="1E65EE09" w14:textId="5180D794" w:rsidR="0067700B" w:rsidRPr="00A4119F" w:rsidRDefault="006B1BF8">
            <w:r>
              <w:t>eduardoferrer.ext</w:t>
            </w:r>
            <w:r w:rsidRPr="00A4119F">
              <w:t>@tanner.cl</w:t>
            </w:r>
          </w:p>
        </w:tc>
      </w:tr>
      <w:tr w:rsidR="0067700B" w:rsidRPr="00A4119F" w14:paraId="1E65EE0E" w14:textId="77777777">
        <w:tc>
          <w:tcPr>
            <w:tcW w:w="2272" w:type="dxa"/>
          </w:tcPr>
          <w:p w14:paraId="1E65EE0B" w14:textId="77777777" w:rsidR="0067700B" w:rsidRPr="00A4119F" w:rsidRDefault="00A0173C">
            <w:pPr>
              <w:rPr>
                <w:b/>
                <w:bCs/>
              </w:rPr>
            </w:pPr>
            <w:r w:rsidRPr="00A4119F">
              <w:rPr>
                <w:b/>
                <w:bCs/>
              </w:rPr>
              <w:t>Id RFC:</w:t>
            </w:r>
          </w:p>
        </w:tc>
        <w:tc>
          <w:tcPr>
            <w:tcW w:w="3914" w:type="dxa"/>
          </w:tcPr>
          <w:p w14:paraId="1E65EE0C" w14:textId="6325DD57" w:rsidR="0067700B" w:rsidRPr="00A4119F" w:rsidRDefault="0067700B" w:rsidP="00E47B3A">
            <w:pPr>
              <w:jc w:val="left"/>
            </w:pPr>
          </w:p>
        </w:tc>
        <w:tc>
          <w:tcPr>
            <w:tcW w:w="2336" w:type="dxa"/>
          </w:tcPr>
          <w:p w14:paraId="1E65EE0D" w14:textId="77777777" w:rsidR="0067700B" w:rsidRPr="00A4119F" w:rsidRDefault="0067700B"/>
        </w:tc>
      </w:tr>
      <w:tr w:rsidR="0067700B" w:rsidRPr="00A4119F" w14:paraId="1E65EE13" w14:textId="77777777">
        <w:trPr>
          <w:trHeight w:val="90"/>
        </w:trPr>
        <w:tc>
          <w:tcPr>
            <w:tcW w:w="6186" w:type="dxa"/>
            <w:gridSpan w:val="2"/>
          </w:tcPr>
          <w:p w14:paraId="1E65EE0F" w14:textId="77777777" w:rsidR="0067700B" w:rsidRPr="00A4119F" w:rsidRDefault="00A0173C">
            <w:r w:rsidRPr="00A4119F">
              <w:t>¿Se ha presentado una propuesta para este cambio en una fecha anterior?</w:t>
            </w:r>
          </w:p>
        </w:tc>
        <w:tc>
          <w:tcPr>
            <w:tcW w:w="2336" w:type="dxa"/>
          </w:tcPr>
          <w:p w14:paraId="1E65EE10" w14:textId="77777777" w:rsidR="0067700B" w:rsidRPr="00A4119F" w:rsidRDefault="0067700B"/>
          <w:p w14:paraId="1E65EE11" w14:textId="415070C5" w:rsidR="0067700B" w:rsidRPr="00A4119F" w:rsidRDefault="00A0173C">
            <w:r w:rsidRPr="00A4119F">
              <w:t>SI: __</w:t>
            </w:r>
            <w:r w:rsidR="00AC5008" w:rsidRPr="00A4119F">
              <w:t>_ NO: _</w:t>
            </w:r>
            <w:r w:rsidR="00EC1828">
              <w:t>X</w:t>
            </w:r>
            <w:r w:rsidRPr="00A4119F">
              <w:t>__</w:t>
            </w:r>
          </w:p>
          <w:p w14:paraId="1E65EE12" w14:textId="77777777" w:rsidR="0067700B" w:rsidRPr="00A4119F" w:rsidRDefault="0067700B"/>
        </w:tc>
      </w:tr>
      <w:tr w:rsidR="0067700B" w:rsidRPr="00A4119F" w14:paraId="1E65EE16" w14:textId="77777777">
        <w:tc>
          <w:tcPr>
            <w:tcW w:w="6186" w:type="dxa"/>
            <w:gridSpan w:val="2"/>
          </w:tcPr>
          <w:p w14:paraId="1E65EE14" w14:textId="77777777" w:rsidR="0067700B" w:rsidRPr="00A4119F" w:rsidRDefault="00A0173C">
            <w:r w:rsidRPr="00A4119F">
              <w:t>Fecha de la última presentación (actual)</w:t>
            </w:r>
          </w:p>
        </w:tc>
        <w:tc>
          <w:tcPr>
            <w:tcW w:w="2336" w:type="dxa"/>
          </w:tcPr>
          <w:p w14:paraId="1E65EE15" w14:textId="62170428" w:rsidR="0067700B" w:rsidRPr="00A4119F" w:rsidRDefault="000344BD">
            <w:r>
              <w:t>01</w:t>
            </w:r>
            <w:r w:rsidR="003B690A" w:rsidRPr="00A4119F">
              <w:t>-0</w:t>
            </w:r>
            <w:r>
              <w:t>8</w:t>
            </w:r>
            <w:r w:rsidR="003B690A" w:rsidRPr="00A4119F">
              <w:t>-2025</w:t>
            </w:r>
          </w:p>
        </w:tc>
      </w:tr>
    </w:tbl>
    <w:p w14:paraId="1E65EE17" w14:textId="77777777" w:rsidR="0067700B" w:rsidRDefault="0067700B"/>
    <w:p w14:paraId="6FD95D98" w14:textId="77777777" w:rsidR="007D0609" w:rsidRPr="00A4119F" w:rsidRDefault="007D0609"/>
    <w:tbl>
      <w:tblPr>
        <w:tblStyle w:val="Tablaconcuadrcula"/>
        <w:tblW w:w="0" w:type="auto"/>
        <w:tblLook w:val="04A0" w:firstRow="1" w:lastRow="0" w:firstColumn="1" w:lastColumn="0" w:noHBand="0" w:noVBand="1"/>
      </w:tblPr>
      <w:tblGrid>
        <w:gridCol w:w="8296"/>
      </w:tblGrid>
      <w:tr w:rsidR="0067700B" w:rsidRPr="00A4119F" w14:paraId="1E65EE19" w14:textId="77777777">
        <w:tc>
          <w:tcPr>
            <w:tcW w:w="8522" w:type="dxa"/>
            <w:shd w:val="clear" w:color="auto" w:fill="005CB8"/>
          </w:tcPr>
          <w:p w14:paraId="1E65EE18" w14:textId="77777777" w:rsidR="0067700B" w:rsidRPr="00A4119F" w:rsidRDefault="00A0173C">
            <w:pPr>
              <w:rPr>
                <w:b/>
                <w:bCs/>
                <w:color w:val="FFFFFF" w:themeColor="background1"/>
              </w:rPr>
            </w:pPr>
            <w:r w:rsidRPr="00A4119F">
              <w:rPr>
                <w:b/>
                <w:bCs/>
                <w:color w:val="FFFFFF" w:themeColor="background1"/>
              </w:rPr>
              <w:t>DESCRIPCIÓN DEL CAMBIO</w:t>
            </w:r>
          </w:p>
        </w:tc>
      </w:tr>
      <w:tr w:rsidR="0067700B" w:rsidRPr="00A4119F" w14:paraId="1E65EE1B" w14:textId="77777777">
        <w:trPr>
          <w:trHeight w:val="302"/>
        </w:trPr>
        <w:tc>
          <w:tcPr>
            <w:tcW w:w="8522" w:type="dxa"/>
          </w:tcPr>
          <w:p w14:paraId="1E65EE1A" w14:textId="77777777" w:rsidR="0067700B" w:rsidRPr="00A4119F" w:rsidRDefault="00A0173C">
            <w:pPr>
              <w:rPr>
                <w:b/>
                <w:bCs/>
              </w:rPr>
            </w:pPr>
            <w:r w:rsidRPr="00A4119F">
              <w:rPr>
                <w:b/>
                <w:bCs/>
              </w:rPr>
              <w:t>Detallar el cambio propuesto:</w:t>
            </w:r>
          </w:p>
        </w:tc>
      </w:tr>
      <w:tr w:rsidR="0067700B" w:rsidRPr="00A4119F" w14:paraId="1E65EE1D" w14:textId="77777777">
        <w:trPr>
          <w:trHeight w:val="1553"/>
        </w:trPr>
        <w:tc>
          <w:tcPr>
            <w:tcW w:w="8522" w:type="dxa"/>
          </w:tcPr>
          <w:p w14:paraId="369149E6" w14:textId="77777777" w:rsidR="00B93019" w:rsidRPr="00A4119F" w:rsidRDefault="00B93019" w:rsidP="00AD23BC">
            <w:pPr>
              <w:widowControl/>
              <w:jc w:val="left"/>
            </w:pPr>
          </w:p>
          <w:p w14:paraId="7E44765C" w14:textId="7855AF33" w:rsidR="00EB70ED" w:rsidRDefault="00B93019" w:rsidP="00AD23BC">
            <w:pPr>
              <w:widowControl/>
              <w:jc w:val="left"/>
              <w:rPr>
                <w:i/>
                <w:iCs/>
              </w:rPr>
            </w:pPr>
            <w:r w:rsidRPr="00A4119F">
              <w:rPr>
                <w:b/>
                <w:bCs/>
                <w:i/>
                <w:iCs/>
              </w:rPr>
              <w:t>Sistema SAP</w:t>
            </w:r>
            <w:r w:rsidRPr="00A4119F">
              <w:rPr>
                <w:i/>
                <w:iCs/>
              </w:rPr>
              <w:t xml:space="preserve">. </w:t>
            </w:r>
          </w:p>
          <w:p w14:paraId="5065B383" w14:textId="77777777" w:rsidR="003B690A" w:rsidRPr="00A4119F" w:rsidRDefault="003B690A" w:rsidP="00AD23BC">
            <w:pPr>
              <w:widowControl/>
              <w:jc w:val="left"/>
              <w:rPr>
                <w:i/>
                <w:iCs/>
              </w:rPr>
            </w:pPr>
          </w:p>
          <w:p w14:paraId="1ADFA5BA" w14:textId="73E4BC8A" w:rsidR="00884FBD" w:rsidRPr="00C37156" w:rsidRDefault="00884FBD" w:rsidP="00884FBD">
            <w:pPr>
              <w:rPr>
                <w:rFonts w:cs="Calibri"/>
                <w:color w:val="000000"/>
              </w:rPr>
            </w:pPr>
            <w:r w:rsidRPr="00C37156">
              <w:rPr>
                <w:rFonts w:cs="Calibri"/>
                <w:color w:val="000000"/>
              </w:rPr>
              <w:t>Se requiere la automatización del proceso de carga de tipos de cambio</w:t>
            </w:r>
            <w:r w:rsidR="005F706C">
              <w:rPr>
                <w:rFonts w:cs="Calibri"/>
                <w:color w:val="000000"/>
              </w:rPr>
              <w:t>,</w:t>
            </w:r>
            <w:r w:rsidRPr="00C37156">
              <w:rPr>
                <w:rFonts w:cs="Calibri"/>
                <w:color w:val="000000"/>
              </w:rPr>
              <w:t xml:space="preserve"> el cual actualmente se hace </w:t>
            </w:r>
            <w:r w:rsidR="00C8638D">
              <w:rPr>
                <w:rFonts w:cs="Calibri"/>
                <w:color w:val="000000"/>
              </w:rPr>
              <w:t xml:space="preserve">de forma </w:t>
            </w:r>
            <w:r w:rsidRPr="00C37156">
              <w:rPr>
                <w:rFonts w:cs="Calibri"/>
                <w:color w:val="000000"/>
              </w:rPr>
              <w:t>manual usando la transacción estándar OB08.</w:t>
            </w:r>
          </w:p>
          <w:p w14:paraId="2C9FD497" w14:textId="39329B4A" w:rsidR="00ED0947" w:rsidRDefault="00C11A34" w:rsidP="00487932">
            <w:pPr>
              <w:spacing w:after="160" w:line="252" w:lineRule="auto"/>
              <w:rPr>
                <w:rFonts w:cs="Calibri"/>
                <w:color w:val="000000"/>
                <w:lang w:val="es-ES_tradnl"/>
              </w:rPr>
            </w:pPr>
            <w:r w:rsidRPr="00C11A34">
              <w:rPr>
                <w:rFonts w:cs="Calibri"/>
                <w:color w:val="000000"/>
                <w:lang w:val="es-ES_tradnl"/>
              </w:rPr>
              <w:t>SAP deberá consumir una interfaz</w:t>
            </w:r>
            <w:r w:rsidR="00C96320">
              <w:rPr>
                <w:rFonts w:cs="Calibri"/>
                <w:color w:val="000000"/>
                <w:lang w:val="es-ES_tradnl"/>
              </w:rPr>
              <w:t xml:space="preserve">, </w:t>
            </w:r>
            <w:r w:rsidRPr="00C11A34">
              <w:rPr>
                <w:rFonts w:cs="Calibri"/>
                <w:color w:val="000000"/>
                <w:lang w:val="es-ES_tradnl"/>
              </w:rPr>
              <w:t>que contenga los tipos de cambio a cargar. Esta acción se deberá gatillar vía Job planificado o a través de malla de proceso. Luego SAP debe cargar dichos tipos de cambio en la contabilidad.</w:t>
            </w:r>
            <w:r w:rsidR="00D15A62">
              <w:rPr>
                <w:rFonts w:cs="Calibri"/>
                <w:color w:val="000000"/>
                <w:lang w:val="es-ES_tradnl"/>
              </w:rPr>
              <w:t xml:space="preserve"> El desarrollo debe contemplar</w:t>
            </w:r>
            <w:r w:rsidR="001E375A">
              <w:rPr>
                <w:rFonts w:cs="Calibri"/>
                <w:color w:val="000000"/>
                <w:lang w:val="es-ES_tradnl"/>
              </w:rPr>
              <w:t>:</w:t>
            </w:r>
          </w:p>
          <w:p w14:paraId="73CC3EBC" w14:textId="106A2EEE" w:rsidR="00D15A62" w:rsidRPr="008B3FB4" w:rsidRDefault="00D15A62" w:rsidP="00D15A62">
            <w:pPr>
              <w:numPr>
                <w:ilvl w:val="0"/>
                <w:numId w:val="30"/>
              </w:numPr>
              <w:spacing w:after="160" w:line="278" w:lineRule="auto"/>
            </w:pPr>
            <w:r w:rsidRPr="008B3FB4">
              <w:t>Desarrollo base: Carga correcta de paridad vía interfaz con una o más paridades</w:t>
            </w:r>
            <w:r w:rsidR="001E375A">
              <w:t>.</w:t>
            </w:r>
          </w:p>
          <w:p w14:paraId="7D8FAB61" w14:textId="527D8E1B" w:rsidR="00D15A62" w:rsidRPr="008B3FB4" w:rsidRDefault="00D15A62" w:rsidP="00D15A62">
            <w:pPr>
              <w:numPr>
                <w:ilvl w:val="0"/>
                <w:numId w:val="30"/>
              </w:numPr>
              <w:spacing w:after="160" w:line="278" w:lineRule="auto"/>
            </w:pPr>
            <w:r w:rsidRPr="008B3FB4">
              <w:t xml:space="preserve">Generación de error para intento de carga de interfaz con paridades ya ingresadas para </w:t>
            </w:r>
            <w:r w:rsidR="001D02BA">
              <w:t>la moneda y</w:t>
            </w:r>
            <w:r w:rsidRPr="008B3FB4">
              <w:t xml:space="preserve"> día</w:t>
            </w:r>
            <w:r w:rsidR="001D02BA">
              <w:t xml:space="preserve"> que se está cargando</w:t>
            </w:r>
            <w:r w:rsidR="00B439F1">
              <w:t>.</w:t>
            </w:r>
          </w:p>
          <w:p w14:paraId="0BAE9676" w14:textId="00749D38" w:rsidR="00D15A62" w:rsidRPr="008B3FB4" w:rsidRDefault="00D15A62" w:rsidP="00D15A62">
            <w:pPr>
              <w:numPr>
                <w:ilvl w:val="0"/>
                <w:numId w:val="30"/>
              </w:numPr>
              <w:spacing w:after="160" w:line="278" w:lineRule="auto"/>
            </w:pPr>
            <w:r w:rsidRPr="008B3FB4">
              <w:t xml:space="preserve">Generación de error para intento de carga de interfaz cuando usuario está usando </w:t>
            </w:r>
            <w:r w:rsidR="002D7237">
              <w:t xml:space="preserve">la transacción estándar </w:t>
            </w:r>
            <w:r w:rsidRPr="008B3FB4">
              <w:t>OB08</w:t>
            </w:r>
            <w:r w:rsidR="001D02BA">
              <w:t>.</w:t>
            </w:r>
          </w:p>
          <w:p w14:paraId="290A1030" w14:textId="39FD7668" w:rsidR="00022B6A" w:rsidRDefault="00022B6A" w:rsidP="00022B6A">
            <w:pPr>
              <w:rPr>
                <w:b/>
                <w:bCs/>
              </w:rPr>
            </w:pPr>
            <w:r w:rsidRPr="00022B6A">
              <w:rPr>
                <w:b/>
                <w:bCs/>
              </w:rPr>
              <w:t>Cambios realizados:</w:t>
            </w:r>
          </w:p>
          <w:p w14:paraId="569C795C" w14:textId="77777777" w:rsidR="00462987" w:rsidRPr="00022B6A" w:rsidRDefault="00462987" w:rsidP="00022B6A">
            <w:pPr>
              <w:rPr>
                <w:b/>
                <w:bCs/>
              </w:rPr>
            </w:pPr>
          </w:p>
          <w:p w14:paraId="291E8E1D" w14:textId="7AFBEDD7" w:rsidR="00710094" w:rsidRPr="00587716" w:rsidRDefault="00710094" w:rsidP="00177524">
            <w:pPr>
              <w:pStyle w:val="Prrafodelista"/>
              <w:numPr>
                <w:ilvl w:val="0"/>
                <w:numId w:val="27"/>
              </w:numPr>
              <w:spacing w:after="160" w:line="252" w:lineRule="auto"/>
              <w:rPr>
                <w:rFonts w:cs="Calibri"/>
                <w:color w:val="000000"/>
              </w:rPr>
            </w:pPr>
            <w:r w:rsidRPr="00587716">
              <w:rPr>
                <w:rFonts w:cs="Calibri"/>
                <w:b/>
                <w:bCs/>
                <w:color w:val="000000"/>
              </w:rPr>
              <w:t>Vía interfaz:</w:t>
            </w:r>
            <w:r w:rsidRPr="00587716">
              <w:rPr>
                <w:rFonts w:cs="Calibri"/>
                <w:color w:val="000000"/>
              </w:rPr>
              <w:t xml:space="preserve"> Se cre</w:t>
            </w:r>
            <w:r w:rsidR="00B97548">
              <w:rPr>
                <w:rFonts w:cs="Calibri"/>
                <w:color w:val="000000"/>
              </w:rPr>
              <w:t>ó</w:t>
            </w:r>
            <w:r w:rsidRPr="00587716">
              <w:rPr>
                <w:rFonts w:cs="Calibri"/>
                <w:color w:val="000000"/>
              </w:rPr>
              <w:t xml:space="preserve"> un programa</w:t>
            </w:r>
            <w:r w:rsidR="005F480F">
              <w:rPr>
                <w:rFonts w:cs="Calibri"/>
                <w:color w:val="000000"/>
              </w:rPr>
              <w:t xml:space="preserve">, </w:t>
            </w:r>
            <w:r w:rsidR="006638B3" w:rsidRPr="006638B3">
              <w:rPr>
                <w:rFonts w:cs="Calibri"/>
                <w:color w:val="000000"/>
              </w:rPr>
              <w:t>ZFFII_0010</w:t>
            </w:r>
            <w:r w:rsidR="006638B3">
              <w:rPr>
                <w:rFonts w:cs="Calibri"/>
                <w:color w:val="000000"/>
              </w:rPr>
              <w:t xml:space="preserve"> </w:t>
            </w:r>
            <w:r w:rsidR="00686CDE">
              <w:rPr>
                <w:rFonts w:cs="Calibri"/>
                <w:color w:val="000000"/>
              </w:rPr>
              <w:t xml:space="preserve">de transacción </w:t>
            </w:r>
            <w:r w:rsidR="00D749D3">
              <w:rPr>
                <w:rFonts w:cs="Calibri"/>
                <w:color w:val="000000"/>
              </w:rPr>
              <w:t>ZFFIT</w:t>
            </w:r>
            <w:r w:rsidR="00B06E99">
              <w:rPr>
                <w:rFonts w:cs="Calibri"/>
                <w:color w:val="000000"/>
              </w:rPr>
              <w:t>_013</w:t>
            </w:r>
            <w:r w:rsidR="007F0E5F">
              <w:rPr>
                <w:rFonts w:cs="Calibri"/>
                <w:color w:val="000000"/>
              </w:rPr>
              <w:t xml:space="preserve"> </w:t>
            </w:r>
            <w:r w:rsidRPr="00587716">
              <w:rPr>
                <w:rFonts w:cs="Calibri"/>
                <w:color w:val="000000"/>
              </w:rPr>
              <w:t>que permit</w:t>
            </w:r>
            <w:r w:rsidR="00010295">
              <w:rPr>
                <w:rFonts w:cs="Calibri"/>
                <w:color w:val="000000"/>
              </w:rPr>
              <w:t>e</w:t>
            </w:r>
            <w:r w:rsidRPr="00587716">
              <w:rPr>
                <w:rFonts w:cs="Calibri"/>
                <w:color w:val="000000"/>
              </w:rPr>
              <w:t xml:space="preserve"> obtener y cargar los tipos de cambio por medio de </w:t>
            </w:r>
            <w:r w:rsidRPr="00541345">
              <w:rPr>
                <w:rFonts w:cs="Calibri"/>
                <w:color w:val="000000"/>
              </w:rPr>
              <w:t>un archivo CSV</w:t>
            </w:r>
            <w:r w:rsidRPr="00587716">
              <w:rPr>
                <w:rFonts w:cs="Calibri"/>
                <w:color w:val="000000"/>
              </w:rPr>
              <w:t>. Este programa t</w:t>
            </w:r>
            <w:r w:rsidR="00164751">
              <w:rPr>
                <w:rFonts w:cs="Calibri"/>
                <w:color w:val="000000"/>
              </w:rPr>
              <w:t>iene</w:t>
            </w:r>
            <w:r w:rsidRPr="00587716">
              <w:rPr>
                <w:rFonts w:cs="Calibri"/>
                <w:color w:val="000000"/>
              </w:rPr>
              <w:t xml:space="preserve"> la opción de ser programable en su ejecución (JOB) y a su vez ejecutable </w:t>
            </w:r>
            <w:r w:rsidR="00164751">
              <w:rPr>
                <w:rFonts w:cs="Calibri"/>
                <w:color w:val="000000"/>
              </w:rPr>
              <w:t>d</w:t>
            </w:r>
            <w:r w:rsidRPr="00587716">
              <w:rPr>
                <w:rFonts w:cs="Calibri"/>
                <w:color w:val="000000"/>
              </w:rPr>
              <w:t xml:space="preserve">e forma manual. </w:t>
            </w:r>
          </w:p>
          <w:p w14:paraId="143EB6D8" w14:textId="77777777" w:rsidR="00710094" w:rsidRPr="00587716" w:rsidRDefault="00710094" w:rsidP="00710094">
            <w:pPr>
              <w:pStyle w:val="Prrafodelista"/>
              <w:ind w:left="360"/>
              <w:rPr>
                <w:rFonts w:cs="Calibri"/>
                <w:color w:val="000000"/>
                <w:lang w:val="es-ES_tradnl"/>
              </w:rPr>
            </w:pPr>
          </w:p>
          <w:p w14:paraId="1126295E" w14:textId="43B21E78" w:rsidR="004E2157" w:rsidRDefault="00710094" w:rsidP="004E2157">
            <w:pPr>
              <w:pStyle w:val="Prrafodelista"/>
              <w:numPr>
                <w:ilvl w:val="0"/>
                <w:numId w:val="27"/>
              </w:numPr>
              <w:spacing w:after="160" w:line="252" w:lineRule="auto"/>
              <w:rPr>
                <w:rFonts w:cs="Calibri"/>
                <w:color w:val="000000"/>
                <w:lang w:val="es-ES_tradnl"/>
              </w:rPr>
            </w:pPr>
            <w:r w:rsidRPr="00A65BA5">
              <w:rPr>
                <w:rFonts w:cs="Calibri"/>
                <w:color w:val="000000"/>
                <w:lang w:val="es-ES_tradnl"/>
              </w:rPr>
              <w:t xml:space="preserve">Carga de datos en TCURR: </w:t>
            </w:r>
            <w:r w:rsidR="001E3A0A">
              <w:rPr>
                <w:rFonts w:cs="Calibri"/>
                <w:color w:val="000000"/>
                <w:lang w:val="es-ES_tradnl"/>
              </w:rPr>
              <w:t xml:space="preserve">La </w:t>
            </w:r>
            <w:r w:rsidRPr="00A65BA5">
              <w:rPr>
                <w:rFonts w:cs="Calibri"/>
                <w:color w:val="000000"/>
                <w:lang w:val="es-ES_tradnl"/>
              </w:rPr>
              <w:t xml:space="preserve">carga de los datos en la tabla de tipos de cambio (TCURR) </w:t>
            </w:r>
            <w:r w:rsidR="001E3A0A">
              <w:rPr>
                <w:rFonts w:cs="Calibri"/>
                <w:color w:val="000000"/>
                <w:lang w:val="es-ES_tradnl"/>
              </w:rPr>
              <w:t>se realiza</w:t>
            </w:r>
            <w:r w:rsidR="005F7135">
              <w:rPr>
                <w:rFonts w:cs="Calibri"/>
                <w:color w:val="000000"/>
                <w:lang w:val="es-ES_tradnl"/>
              </w:rPr>
              <w:t xml:space="preserve"> </w:t>
            </w:r>
            <w:r w:rsidR="005F7135" w:rsidRPr="00A65BA5">
              <w:rPr>
                <w:rFonts w:cs="Calibri"/>
                <w:color w:val="000000"/>
                <w:lang w:val="es-ES_tradnl"/>
              </w:rPr>
              <w:t>a través</w:t>
            </w:r>
            <w:r w:rsidRPr="00A65BA5">
              <w:rPr>
                <w:rFonts w:cs="Calibri"/>
                <w:color w:val="000000"/>
                <w:lang w:val="es-ES_tradnl"/>
              </w:rPr>
              <w:t xml:space="preserve"> de BAPI correspondiente. Esta herramienta trabaja directamente con los tipos de conversión por lo que la información obtenida del paso anterior completará los campos en forma adecuada y ordenada.</w:t>
            </w:r>
          </w:p>
          <w:p w14:paraId="72F9BB88" w14:textId="77777777" w:rsidR="001F688D" w:rsidRPr="001F688D" w:rsidRDefault="001F688D" w:rsidP="001F688D">
            <w:pPr>
              <w:pStyle w:val="Prrafodelista"/>
              <w:rPr>
                <w:rFonts w:cs="Calibri"/>
                <w:color w:val="000000"/>
                <w:lang w:val="es-ES_tradnl"/>
              </w:rPr>
            </w:pPr>
          </w:p>
          <w:p w14:paraId="2851F5D6" w14:textId="77777777" w:rsidR="00710094" w:rsidRDefault="00710094" w:rsidP="00177524">
            <w:pPr>
              <w:pStyle w:val="Prrafodelista"/>
              <w:numPr>
                <w:ilvl w:val="0"/>
                <w:numId w:val="27"/>
              </w:numPr>
              <w:spacing w:after="160" w:line="252" w:lineRule="auto"/>
              <w:rPr>
                <w:rFonts w:cs="Calibri"/>
                <w:color w:val="000000"/>
                <w:lang w:val="es-ES_tradnl"/>
              </w:rPr>
            </w:pPr>
            <w:r w:rsidRPr="00A65BA5">
              <w:rPr>
                <w:rFonts w:cs="Calibri"/>
                <w:color w:val="000000"/>
                <w:lang w:val="es-ES_tradnl"/>
              </w:rPr>
              <w:t>Log de información: Todo el proceso guardará un log de registro SLG1 de los datos cargados y de los registros erróneos o no realizados. Esta información será enviada en forma automática a los usuarios responsables (vía email) para ejercer medidas de mitigación mientras se resuelven los problemas</w:t>
            </w:r>
            <w:r>
              <w:rPr>
                <w:rFonts w:cs="Calibri"/>
                <w:color w:val="000000"/>
                <w:lang w:val="es-ES_tradnl"/>
              </w:rPr>
              <w:t>.</w:t>
            </w:r>
          </w:p>
          <w:p w14:paraId="1BF87C80" w14:textId="77777777" w:rsidR="00177524" w:rsidRDefault="00177524" w:rsidP="00177524">
            <w:pPr>
              <w:pStyle w:val="Prrafodelista"/>
              <w:spacing w:after="160" w:line="252" w:lineRule="auto"/>
              <w:rPr>
                <w:rFonts w:cs="Calibri"/>
                <w:color w:val="000000"/>
                <w:lang w:val="es-ES_tradnl"/>
              </w:rPr>
            </w:pPr>
          </w:p>
          <w:p w14:paraId="441A6CAB" w14:textId="4E6BD4C9" w:rsidR="00177524" w:rsidRDefault="00A60701" w:rsidP="00177524">
            <w:pPr>
              <w:pStyle w:val="Prrafodelista"/>
              <w:numPr>
                <w:ilvl w:val="0"/>
                <w:numId w:val="27"/>
              </w:numPr>
              <w:spacing w:after="160" w:line="252" w:lineRule="auto"/>
              <w:rPr>
                <w:rFonts w:cs="Calibri"/>
                <w:color w:val="000000"/>
              </w:rPr>
            </w:pPr>
            <w:r>
              <w:rPr>
                <w:rFonts w:cs="Calibri"/>
                <w:color w:val="000000"/>
              </w:rPr>
              <w:t>Se contempla la</w:t>
            </w:r>
            <w:r w:rsidR="00177524" w:rsidRPr="00587716">
              <w:rPr>
                <w:rFonts w:cs="Calibri"/>
                <w:color w:val="000000"/>
              </w:rPr>
              <w:t xml:space="preserve"> carga automática de las paridades para el tipo de cotización M que es válido para todas las contabilizaciones del mandante (no diferencia</w:t>
            </w:r>
            <w:r w:rsidR="00177524">
              <w:rPr>
                <w:rFonts w:cs="Calibri"/>
                <w:color w:val="000000"/>
              </w:rPr>
              <w:t>n</w:t>
            </w:r>
            <w:r w:rsidR="00177524" w:rsidRPr="00587716">
              <w:rPr>
                <w:rFonts w:cs="Calibri"/>
                <w:color w:val="000000"/>
              </w:rPr>
              <w:t xml:space="preserve"> por sociedad)</w:t>
            </w:r>
          </w:p>
          <w:p w14:paraId="2DEAD9A7" w14:textId="77777777" w:rsidR="001F688D" w:rsidRPr="001F688D" w:rsidRDefault="001F688D" w:rsidP="001F688D">
            <w:pPr>
              <w:pStyle w:val="Prrafodelista"/>
              <w:rPr>
                <w:rFonts w:cs="Calibri"/>
                <w:color w:val="000000"/>
              </w:rPr>
            </w:pPr>
          </w:p>
          <w:p w14:paraId="7E864A2F" w14:textId="088A8FB6" w:rsidR="005C2079" w:rsidRPr="008B3FB4" w:rsidRDefault="005C2079" w:rsidP="005C2079">
            <w:pPr>
              <w:spacing w:after="160" w:line="278" w:lineRule="auto"/>
            </w:pPr>
            <w:r w:rsidRPr="008B3FB4">
              <w:t xml:space="preserve">Para </w:t>
            </w:r>
            <w:r w:rsidR="00100E25">
              <w:t xml:space="preserve">el </w:t>
            </w:r>
            <w:r w:rsidRPr="008B3FB4">
              <w:t xml:space="preserve">punto 2 y 3 la malla de procesos se detiene, generando error (comportamiento deseado). Además, en producción SAP podrá enviar correos a usuarios seleccionados donde le indicará el </w:t>
            </w:r>
            <w:r w:rsidRPr="008B3FB4">
              <w:lastRenderedPageBreak/>
              <w:t xml:space="preserve">detalle del error, lo cual no se podrá probar hasta que el desarrollo esté en ambiente productivo (PRD). Los correos se deben parametrizar también cuando el desarrollo pase a </w:t>
            </w:r>
            <w:r w:rsidR="004C0A23">
              <w:t>PRD</w:t>
            </w:r>
            <w:r w:rsidRPr="008B3FB4">
              <w:t>, junto con la respectiva variante.</w:t>
            </w:r>
          </w:p>
          <w:p w14:paraId="6FE4A3BB" w14:textId="0639DCD8" w:rsidR="00D67C30" w:rsidRDefault="00D67C30" w:rsidP="00B05CA0">
            <w:pPr>
              <w:rPr>
                <w:rFonts w:cs="Calibri"/>
                <w:color w:val="000000"/>
              </w:rPr>
            </w:pPr>
            <w:r w:rsidRPr="00A4119F">
              <w:rPr>
                <w:b/>
                <w:bCs/>
              </w:rPr>
              <w:t>A nivel de Seguridad</w:t>
            </w:r>
            <w:r w:rsidR="00B05CA0">
              <w:rPr>
                <w:b/>
                <w:bCs/>
              </w:rPr>
              <w:t>:</w:t>
            </w:r>
            <w:r w:rsidR="00B1278D">
              <w:rPr>
                <w:b/>
                <w:bCs/>
              </w:rPr>
              <w:t xml:space="preserve"> </w:t>
            </w:r>
            <w:r w:rsidR="00B1278D">
              <w:t>Se solicita la revi</w:t>
            </w:r>
            <w:r w:rsidR="00421595">
              <w:t xml:space="preserve">sión al proveedor SGS </w:t>
            </w:r>
            <w:r w:rsidR="00687C36">
              <w:t xml:space="preserve">del programa </w:t>
            </w:r>
            <w:r w:rsidR="00A65DBE" w:rsidRPr="006638B3">
              <w:rPr>
                <w:rFonts w:cs="Calibri"/>
                <w:color w:val="000000"/>
              </w:rPr>
              <w:t>ZFFII_0010</w:t>
            </w:r>
            <w:r w:rsidR="00A65DBE">
              <w:rPr>
                <w:rFonts w:cs="Calibri"/>
                <w:color w:val="000000"/>
              </w:rPr>
              <w:t xml:space="preserve"> </w:t>
            </w:r>
            <w:r w:rsidR="00687C36">
              <w:rPr>
                <w:rFonts w:cs="Calibri"/>
                <w:color w:val="000000"/>
              </w:rPr>
              <w:t>de transacción ZFFIT_013</w:t>
            </w:r>
            <w:r w:rsidR="00575831">
              <w:rPr>
                <w:rFonts w:cs="Calibri"/>
                <w:color w:val="000000"/>
              </w:rPr>
              <w:t xml:space="preserve">, con el ticket </w:t>
            </w:r>
            <w:r w:rsidR="00FD4F6C" w:rsidRPr="00FD4F6C">
              <w:rPr>
                <w:rFonts w:cs="Calibri"/>
                <w:color w:val="000000"/>
              </w:rPr>
              <w:t>363752</w:t>
            </w:r>
            <w:r w:rsidR="00FD4F6C" w:rsidRPr="00FD4F6C">
              <w:rPr>
                <w:rFonts w:cs="Calibri"/>
                <w:color w:val="000000"/>
              </w:rPr>
              <w:t>‬</w:t>
            </w:r>
            <w:r w:rsidR="00DB0926">
              <w:rPr>
                <w:rFonts w:cs="Calibri"/>
                <w:color w:val="000000"/>
              </w:rPr>
              <w:t xml:space="preserve">. </w:t>
            </w:r>
            <w:r w:rsidR="00B25098">
              <w:rPr>
                <w:rFonts w:cs="Calibri"/>
                <w:color w:val="000000"/>
              </w:rPr>
              <w:t>El resultado de esta evaluación fue el siguiente:</w:t>
            </w:r>
          </w:p>
          <w:p w14:paraId="454DD6A5" w14:textId="77777777" w:rsidR="00A40A48" w:rsidRDefault="00A40A48" w:rsidP="00B05CA0">
            <w:pPr>
              <w:rPr>
                <w:rFonts w:cs="Calibri"/>
                <w:color w:val="000000"/>
              </w:rPr>
            </w:pPr>
          </w:p>
          <w:p w14:paraId="16E0B5C7" w14:textId="042A990A" w:rsidR="00A40A48" w:rsidRDefault="00A40A48" w:rsidP="00A40A48">
            <w:pPr>
              <w:jc w:val="center"/>
              <w:rPr>
                <w:rFonts w:cs="Calibri"/>
                <w:color w:val="000000"/>
              </w:rPr>
            </w:pPr>
            <w:r>
              <w:rPr>
                <w:noProof/>
              </w:rPr>
              <w:drawing>
                <wp:inline distT="0" distB="0" distL="0" distR="0" wp14:anchorId="713DD9F0" wp14:editId="57E654C5">
                  <wp:extent cx="3180497" cy="2240056"/>
                  <wp:effectExtent l="0" t="0" r="1270" b="8255"/>
                  <wp:docPr id="555050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5013" name=""/>
                          <pic:cNvPicPr/>
                        </pic:nvPicPr>
                        <pic:blipFill>
                          <a:blip r:embed="rId10"/>
                          <a:stretch>
                            <a:fillRect/>
                          </a:stretch>
                        </pic:blipFill>
                        <pic:spPr>
                          <a:xfrm>
                            <a:off x="0" y="0"/>
                            <a:ext cx="3189543" cy="2246427"/>
                          </a:xfrm>
                          <a:prstGeom prst="rect">
                            <a:avLst/>
                          </a:prstGeom>
                        </pic:spPr>
                      </pic:pic>
                    </a:graphicData>
                  </a:graphic>
                </wp:inline>
              </w:drawing>
            </w:r>
          </w:p>
          <w:p w14:paraId="0203611A" w14:textId="59EF3354" w:rsidR="00A40A48" w:rsidRDefault="00E371DE" w:rsidP="00E371DE">
            <w:pPr>
              <w:rPr>
                <w:rFonts w:cs="Calibri"/>
                <w:color w:val="000000"/>
              </w:rPr>
            </w:pPr>
            <w:r>
              <w:rPr>
                <w:rFonts w:cs="Calibri"/>
                <w:color w:val="000000"/>
              </w:rPr>
              <w:t xml:space="preserve">Las recomendaciones de </w:t>
            </w:r>
            <w:r w:rsidR="002B78E0">
              <w:rPr>
                <w:rFonts w:cs="Calibri"/>
                <w:color w:val="000000"/>
              </w:rPr>
              <w:t>Ciberseguridad</w:t>
            </w:r>
            <w:r w:rsidR="00171845">
              <w:rPr>
                <w:rFonts w:cs="Calibri"/>
                <w:color w:val="000000"/>
              </w:rPr>
              <w:t xml:space="preserve"> </w:t>
            </w:r>
            <w:r w:rsidR="002B78E0">
              <w:rPr>
                <w:rFonts w:cs="Calibri"/>
                <w:color w:val="000000"/>
              </w:rPr>
              <w:t>(</w:t>
            </w:r>
            <w:r>
              <w:rPr>
                <w:rFonts w:cs="Calibri"/>
                <w:color w:val="000000"/>
              </w:rPr>
              <w:t>Mauricio Guerra</w:t>
            </w:r>
            <w:r w:rsidR="002B78E0">
              <w:rPr>
                <w:rFonts w:cs="Calibri"/>
                <w:color w:val="000000"/>
              </w:rPr>
              <w:t>)</w:t>
            </w:r>
            <w:r>
              <w:rPr>
                <w:rFonts w:cs="Calibri"/>
                <w:color w:val="000000"/>
              </w:rPr>
              <w:t xml:space="preserve"> según análisis fuero</w:t>
            </w:r>
            <w:r w:rsidR="007D25A2">
              <w:rPr>
                <w:rFonts w:cs="Calibri"/>
                <w:color w:val="000000"/>
              </w:rPr>
              <w:t>n</w:t>
            </w:r>
            <w:r>
              <w:rPr>
                <w:rFonts w:cs="Calibri"/>
                <w:color w:val="000000"/>
              </w:rPr>
              <w:t xml:space="preserve"> las siguientes:</w:t>
            </w:r>
          </w:p>
          <w:p w14:paraId="7BB63801" w14:textId="77777777" w:rsidR="002B78E0" w:rsidRDefault="002B78E0" w:rsidP="00E371DE">
            <w:pPr>
              <w:rPr>
                <w:rFonts w:cs="Calibri"/>
                <w:color w:val="000000"/>
              </w:rPr>
            </w:pPr>
          </w:p>
          <w:p w14:paraId="0A171D9A" w14:textId="77777777" w:rsidR="007D25A2" w:rsidRPr="007D25A2" w:rsidRDefault="007D25A2" w:rsidP="007D25A2">
            <w:pPr>
              <w:numPr>
                <w:ilvl w:val="0"/>
                <w:numId w:val="31"/>
              </w:numPr>
              <w:rPr>
                <w:rFonts w:cs="Calibri"/>
                <w:color w:val="000000"/>
              </w:rPr>
            </w:pPr>
            <w:r w:rsidRPr="007D25A2">
              <w:rPr>
                <w:rFonts w:cs="Calibri"/>
                <w:color w:val="000000"/>
              </w:rPr>
              <w:t>No posee authority-check.</w:t>
            </w:r>
          </w:p>
          <w:p w14:paraId="33D75332" w14:textId="77777777" w:rsidR="007D25A2" w:rsidRPr="007D25A2" w:rsidRDefault="007D25A2" w:rsidP="007D25A2">
            <w:pPr>
              <w:numPr>
                <w:ilvl w:val="0"/>
                <w:numId w:val="31"/>
              </w:numPr>
              <w:rPr>
                <w:rFonts w:cs="Calibri"/>
                <w:color w:val="000000"/>
              </w:rPr>
            </w:pPr>
            <w:r w:rsidRPr="007D25A2">
              <w:rPr>
                <w:rFonts w:cs="Calibri"/>
                <w:color w:val="000000"/>
              </w:rPr>
              <w:t>Los campos definidos en el control de seguridad y asociados a la pantalla de ingreso no son obligatorios.</w:t>
            </w:r>
          </w:p>
          <w:p w14:paraId="669F6C1E" w14:textId="6F69697E" w:rsidR="007D25A2" w:rsidRPr="007D25A2" w:rsidRDefault="00C61BA7" w:rsidP="007D25A2">
            <w:pPr>
              <w:numPr>
                <w:ilvl w:val="0"/>
                <w:numId w:val="31"/>
              </w:numPr>
              <w:rPr>
                <w:rFonts w:cs="Calibri"/>
                <w:color w:val="000000"/>
              </w:rPr>
            </w:pPr>
            <w:r>
              <w:rPr>
                <w:rFonts w:cs="Calibri"/>
                <w:color w:val="000000"/>
              </w:rPr>
              <w:t>N</w:t>
            </w:r>
            <w:r w:rsidR="007D25A2" w:rsidRPr="007D25A2">
              <w:rPr>
                <w:rFonts w:cs="Calibri"/>
                <w:color w:val="000000"/>
              </w:rPr>
              <w:t>o están respetando toda la nomenclatura de los elementos de un programa.</w:t>
            </w:r>
          </w:p>
          <w:p w14:paraId="0D03BBA1" w14:textId="77777777" w:rsidR="007D25A2" w:rsidRPr="007D25A2" w:rsidRDefault="007D25A2" w:rsidP="007D25A2">
            <w:pPr>
              <w:numPr>
                <w:ilvl w:val="0"/>
                <w:numId w:val="31"/>
              </w:numPr>
              <w:rPr>
                <w:rFonts w:cs="Calibri"/>
                <w:color w:val="000000"/>
              </w:rPr>
            </w:pPr>
            <w:r w:rsidRPr="007D25A2">
              <w:rPr>
                <w:rFonts w:cs="Calibri"/>
                <w:color w:val="000000"/>
              </w:rPr>
              <w:t>Tampoco incluyen antecedentes de documentación en el código</w:t>
            </w:r>
          </w:p>
          <w:p w14:paraId="0BCE682B" w14:textId="77777777" w:rsidR="004C1201" w:rsidRDefault="004C1201" w:rsidP="00E371DE">
            <w:pPr>
              <w:rPr>
                <w:rFonts w:cs="Calibri"/>
                <w:color w:val="000000"/>
              </w:rPr>
            </w:pPr>
          </w:p>
          <w:p w14:paraId="5971E3C8" w14:textId="77777777" w:rsidR="00F91D8E" w:rsidRDefault="004C1201" w:rsidP="00E371DE">
            <w:pPr>
              <w:rPr>
                <w:rFonts w:cs="Calibri"/>
                <w:color w:val="000000"/>
              </w:rPr>
            </w:pPr>
            <w:r>
              <w:rPr>
                <w:rFonts w:cs="Calibri"/>
                <w:color w:val="000000"/>
              </w:rPr>
              <w:t>La nueva evaluación para validar los cambios</w:t>
            </w:r>
            <w:r w:rsidR="00F91D8E">
              <w:rPr>
                <w:rFonts w:cs="Calibri"/>
                <w:color w:val="000000"/>
              </w:rPr>
              <w:t xml:space="preserve"> es la siguiente:</w:t>
            </w:r>
          </w:p>
          <w:p w14:paraId="028FC441" w14:textId="77777777" w:rsidR="00F91D8E" w:rsidRDefault="00F91D8E" w:rsidP="00E371DE">
            <w:pPr>
              <w:rPr>
                <w:rFonts w:cs="Calibri"/>
                <w:color w:val="000000"/>
              </w:rPr>
            </w:pPr>
          </w:p>
          <w:p w14:paraId="598D3C31" w14:textId="31F9A4D8" w:rsidR="007D25A2" w:rsidRDefault="00F91D8E" w:rsidP="00F91D8E">
            <w:pPr>
              <w:jc w:val="center"/>
              <w:rPr>
                <w:rFonts w:cs="Calibri"/>
                <w:color w:val="000000"/>
              </w:rPr>
            </w:pPr>
            <w:r>
              <w:rPr>
                <w:noProof/>
              </w:rPr>
              <w:drawing>
                <wp:inline distT="0" distB="0" distL="0" distR="0" wp14:anchorId="1BB721D6" wp14:editId="19E8E272">
                  <wp:extent cx="3236259" cy="2417259"/>
                  <wp:effectExtent l="0" t="0" r="2540" b="2540"/>
                  <wp:docPr id="12912516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51645" name=""/>
                          <pic:cNvPicPr/>
                        </pic:nvPicPr>
                        <pic:blipFill>
                          <a:blip r:embed="rId11"/>
                          <a:stretch>
                            <a:fillRect/>
                          </a:stretch>
                        </pic:blipFill>
                        <pic:spPr>
                          <a:xfrm>
                            <a:off x="0" y="0"/>
                            <a:ext cx="3244921" cy="2423729"/>
                          </a:xfrm>
                          <a:prstGeom prst="rect">
                            <a:avLst/>
                          </a:prstGeom>
                        </pic:spPr>
                      </pic:pic>
                    </a:graphicData>
                  </a:graphic>
                </wp:inline>
              </w:drawing>
            </w:r>
          </w:p>
          <w:p w14:paraId="69D06002" w14:textId="77777777" w:rsidR="00B25098" w:rsidRPr="00B1278D" w:rsidRDefault="00B25098" w:rsidP="00B05CA0"/>
          <w:p w14:paraId="6A074E2C" w14:textId="454008CD" w:rsidR="007D125C" w:rsidRDefault="00EC427E" w:rsidP="002F166D">
            <w:r>
              <w:t>Con las recomendaciones subsanadas</w:t>
            </w:r>
            <w:r w:rsidR="007669B0">
              <w:t xml:space="preserve"> Ciberseguridad </w:t>
            </w:r>
            <w:r w:rsidR="0076348B">
              <w:t>da el</w:t>
            </w:r>
            <w:r w:rsidR="007669B0">
              <w:t xml:space="preserve"> OK</w:t>
            </w:r>
            <w:r w:rsidR="0076348B">
              <w:t xml:space="preserve"> para avanzar </w:t>
            </w:r>
            <w:r w:rsidR="00171845">
              <w:t>la iniciativa a PRD</w:t>
            </w:r>
            <w:r w:rsidR="007669B0">
              <w:t>.</w:t>
            </w:r>
          </w:p>
          <w:p w14:paraId="4BC75C36" w14:textId="77777777" w:rsidR="0076348B" w:rsidRDefault="0076348B" w:rsidP="0076348B">
            <w:pPr>
              <w:rPr>
                <w:b/>
                <w:bCs/>
              </w:rPr>
            </w:pPr>
          </w:p>
          <w:p w14:paraId="2A29102A" w14:textId="6A11E692" w:rsidR="002F166D" w:rsidRDefault="003A452A" w:rsidP="0076348B">
            <w:r w:rsidRPr="00A4119F">
              <w:rPr>
                <w:b/>
                <w:bCs/>
              </w:rPr>
              <w:t>Nota</w:t>
            </w:r>
            <w:r w:rsidRPr="00A4119F">
              <w:t xml:space="preserve">: La ejecución del PaP de la </w:t>
            </w:r>
            <w:r>
              <w:t xml:space="preserve">OT </w:t>
            </w:r>
            <w:r w:rsidRPr="00B57461">
              <w:rPr>
                <w:b/>
                <w:bCs/>
              </w:rPr>
              <w:t>DESK913690</w:t>
            </w:r>
            <w:r w:rsidRPr="00A4119F">
              <w:t xml:space="preserve"> involucrada será realizada por Claudio Castellanos (SAP-Basis).</w:t>
            </w:r>
          </w:p>
          <w:p w14:paraId="53A67FE1" w14:textId="77777777" w:rsidR="00950A82" w:rsidRDefault="00950A82" w:rsidP="0076348B"/>
          <w:p w14:paraId="1E65EE1C" w14:textId="01621108" w:rsidR="0076348B" w:rsidRPr="00A4119F" w:rsidRDefault="0076348B" w:rsidP="0076348B"/>
        </w:tc>
      </w:tr>
    </w:tbl>
    <w:p w14:paraId="3432E3D8" w14:textId="77777777" w:rsidR="00E66081" w:rsidRDefault="00E66081"/>
    <w:p w14:paraId="3D6B3D13" w14:textId="77777777" w:rsidR="00432441" w:rsidRDefault="00432441"/>
    <w:tbl>
      <w:tblPr>
        <w:tblStyle w:val="Tablaconcuadrcula"/>
        <w:tblW w:w="8300" w:type="dxa"/>
        <w:tblLook w:val="04A0" w:firstRow="1" w:lastRow="0" w:firstColumn="1" w:lastColumn="0" w:noHBand="0" w:noVBand="1"/>
      </w:tblPr>
      <w:tblGrid>
        <w:gridCol w:w="8300"/>
      </w:tblGrid>
      <w:tr w:rsidR="0067700B" w:rsidRPr="00A4119F" w14:paraId="1E65EE20" w14:textId="77777777" w:rsidTr="00EC051A">
        <w:trPr>
          <w:trHeight w:val="171"/>
        </w:trPr>
        <w:tc>
          <w:tcPr>
            <w:tcW w:w="8300" w:type="dxa"/>
            <w:shd w:val="clear" w:color="auto" w:fill="005CB8"/>
          </w:tcPr>
          <w:p w14:paraId="1E65EE1F" w14:textId="77777777" w:rsidR="0067700B" w:rsidRPr="00A4119F" w:rsidRDefault="00A0173C">
            <w:pPr>
              <w:rPr>
                <w:b/>
                <w:bCs/>
                <w:color w:val="FFFFFF" w:themeColor="background1"/>
              </w:rPr>
            </w:pPr>
            <w:r w:rsidRPr="00A4119F">
              <w:rPr>
                <w:b/>
                <w:bCs/>
                <w:color w:val="FFFFFF" w:themeColor="background1"/>
              </w:rPr>
              <w:lastRenderedPageBreak/>
              <w:t>MOTIVO DE IMPLANTACIÓN</w:t>
            </w:r>
          </w:p>
        </w:tc>
      </w:tr>
      <w:tr w:rsidR="0067700B" w:rsidRPr="00A4119F" w14:paraId="1E65EE22" w14:textId="77777777" w:rsidTr="00EC051A">
        <w:trPr>
          <w:trHeight w:val="184"/>
        </w:trPr>
        <w:tc>
          <w:tcPr>
            <w:tcW w:w="8300" w:type="dxa"/>
          </w:tcPr>
          <w:p w14:paraId="1E65EE21" w14:textId="77777777" w:rsidR="0067700B" w:rsidRPr="00A4119F" w:rsidRDefault="00A0173C">
            <w:pPr>
              <w:rPr>
                <w:b/>
                <w:bCs/>
              </w:rPr>
            </w:pPr>
            <w:r w:rsidRPr="00A4119F">
              <w:rPr>
                <w:b/>
                <w:bCs/>
              </w:rPr>
              <w:t>Explique por qué se debe implementar el cambio:</w:t>
            </w:r>
          </w:p>
        </w:tc>
      </w:tr>
      <w:tr w:rsidR="0067700B" w:rsidRPr="00A4119F" w14:paraId="1E65EE24" w14:textId="77777777" w:rsidTr="00EC051A">
        <w:trPr>
          <w:trHeight w:val="1006"/>
        </w:trPr>
        <w:tc>
          <w:tcPr>
            <w:tcW w:w="8300" w:type="dxa"/>
          </w:tcPr>
          <w:p w14:paraId="017A6458" w14:textId="77777777" w:rsidR="0067700B" w:rsidRPr="00A4119F" w:rsidRDefault="0067700B"/>
          <w:p w14:paraId="291250F9" w14:textId="77777777" w:rsidR="00614D04" w:rsidRPr="00C37156" w:rsidRDefault="00614D04" w:rsidP="00614D04">
            <w:pPr>
              <w:rPr>
                <w:rFonts w:cs="Calibri"/>
                <w:color w:val="000000"/>
              </w:rPr>
            </w:pPr>
            <w:r w:rsidRPr="00C37156">
              <w:rPr>
                <w:rFonts w:cs="Calibri"/>
                <w:color w:val="000000"/>
              </w:rPr>
              <w:t>El objetivo es eliminar manualidad en la carga de tipos de cambio en sistema contable. Hay que asegurar que los valores que se cargan en SAP son los mismos que se cargan en el resto de los sistemas del banco.</w:t>
            </w:r>
          </w:p>
          <w:p w14:paraId="1E65EE23" w14:textId="58895F1A" w:rsidR="002F166D" w:rsidRPr="00A4119F" w:rsidRDefault="002F166D"/>
        </w:tc>
      </w:tr>
    </w:tbl>
    <w:p w14:paraId="1E65EE25" w14:textId="77777777" w:rsidR="0067700B" w:rsidRDefault="0067700B"/>
    <w:p w14:paraId="5C41BB71" w14:textId="77777777" w:rsidR="007D0609" w:rsidRPr="00A4119F" w:rsidRDefault="007D0609"/>
    <w:tbl>
      <w:tblPr>
        <w:tblStyle w:val="Tablaconcuadrcula"/>
        <w:tblW w:w="0" w:type="auto"/>
        <w:tblLook w:val="04A0" w:firstRow="1" w:lastRow="0" w:firstColumn="1" w:lastColumn="0" w:noHBand="0" w:noVBand="1"/>
      </w:tblPr>
      <w:tblGrid>
        <w:gridCol w:w="2083"/>
        <w:gridCol w:w="2962"/>
        <w:gridCol w:w="1204"/>
        <w:gridCol w:w="2047"/>
      </w:tblGrid>
      <w:tr w:rsidR="0067700B" w:rsidRPr="00A4119F" w14:paraId="1E65EE27" w14:textId="77777777">
        <w:tc>
          <w:tcPr>
            <w:tcW w:w="8522" w:type="dxa"/>
            <w:gridSpan w:val="4"/>
            <w:shd w:val="clear" w:color="auto" w:fill="005CB8"/>
          </w:tcPr>
          <w:p w14:paraId="1E65EE26" w14:textId="77777777" w:rsidR="0067700B" w:rsidRPr="00A4119F" w:rsidRDefault="00A0173C">
            <w:pPr>
              <w:rPr>
                <w:b/>
                <w:bCs/>
                <w:color w:val="FFFFFF" w:themeColor="background1"/>
              </w:rPr>
            </w:pPr>
            <w:r w:rsidRPr="00A4119F">
              <w:rPr>
                <w:b/>
                <w:bCs/>
                <w:color w:val="FFFFFF" w:themeColor="background1"/>
              </w:rPr>
              <w:t>PRIORIDAD DEL CAMBIO PROPUESTO</w:t>
            </w:r>
          </w:p>
        </w:tc>
      </w:tr>
      <w:tr w:rsidR="0067700B" w:rsidRPr="00A4119F" w14:paraId="1E65EE2C" w14:textId="77777777">
        <w:trPr>
          <w:trHeight w:val="389"/>
        </w:trPr>
        <w:tc>
          <w:tcPr>
            <w:tcW w:w="2130" w:type="dxa"/>
            <w:vAlign w:val="center"/>
          </w:tcPr>
          <w:p w14:paraId="1E65EE28" w14:textId="77777777" w:rsidR="0067700B" w:rsidRPr="00A4119F" w:rsidRDefault="00A0173C">
            <w:r w:rsidRPr="00A4119F">
              <w:rPr>
                <w:b/>
                <w:bCs/>
              </w:rPr>
              <w:t>Tipo de prioridad:</w:t>
            </w:r>
          </w:p>
        </w:tc>
        <w:tc>
          <w:tcPr>
            <w:tcW w:w="3039" w:type="dxa"/>
            <w:vAlign w:val="center"/>
          </w:tcPr>
          <w:p w14:paraId="1E65EE29" w14:textId="77777777" w:rsidR="0067700B" w:rsidRPr="00A4119F" w:rsidRDefault="00A0173C">
            <w:r w:rsidRPr="00A4119F">
              <w:t>Muy Alto (Emergencia)</w:t>
            </w:r>
          </w:p>
        </w:tc>
        <w:tc>
          <w:tcPr>
            <w:tcW w:w="1222" w:type="dxa"/>
            <w:vAlign w:val="center"/>
          </w:tcPr>
          <w:p w14:paraId="1E65EE2A" w14:textId="6DF55524" w:rsidR="0067700B" w:rsidRPr="00A4119F" w:rsidRDefault="00A0173C">
            <w:r w:rsidRPr="00A4119F">
              <w:t>_____</w:t>
            </w:r>
          </w:p>
        </w:tc>
        <w:tc>
          <w:tcPr>
            <w:tcW w:w="2131" w:type="dxa"/>
            <w:vAlign w:val="center"/>
          </w:tcPr>
          <w:p w14:paraId="1E65EE2B" w14:textId="77777777" w:rsidR="0067700B" w:rsidRPr="00A4119F" w:rsidRDefault="0067700B"/>
        </w:tc>
      </w:tr>
      <w:tr w:rsidR="0067700B" w:rsidRPr="00A4119F" w14:paraId="1E65EE31" w14:textId="77777777">
        <w:trPr>
          <w:trHeight w:val="389"/>
        </w:trPr>
        <w:tc>
          <w:tcPr>
            <w:tcW w:w="2130" w:type="dxa"/>
            <w:vAlign w:val="center"/>
          </w:tcPr>
          <w:p w14:paraId="1E65EE2D" w14:textId="77777777" w:rsidR="0067700B" w:rsidRPr="00A4119F" w:rsidRDefault="0067700B"/>
        </w:tc>
        <w:tc>
          <w:tcPr>
            <w:tcW w:w="3039" w:type="dxa"/>
            <w:vAlign w:val="center"/>
          </w:tcPr>
          <w:p w14:paraId="1E65EE2E" w14:textId="77777777" w:rsidR="0067700B" w:rsidRPr="00A4119F" w:rsidRDefault="00A0173C">
            <w:r w:rsidRPr="00A4119F">
              <w:t>Alto</w:t>
            </w:r>
          </w:p>
        </w:tc>
        <w:tc>
          <w:tcPr>
            <w:tcW w:w="1222" w:type="dxa"/>
            <w:vAlign w:val="center"/>
          </w:tcPr>
          <w:p w14:paraId="1E65EE2F" w14:textId="57A36E2F" w:rsidR="0067700B" w:rsidRPr="00A4119F" w:rsidRDefault="00A0173C">
            <w:r w:rsidRPr="00A4119F">
              <w:t>___</w:t>
            </w:r>
            <w:r w:rsidR="00067DCA">
              <w:t>X</w:t>
            </w:r>
            <w:r w:rsidRPr="00A4119F">
              <w:t>__</w:t>
            </w:r>
          </w:p>
        </w:tc>
        <w:tc>
          <w:tcPr>
            <w:tcW w:w="2131" w:type="dxa"/>
            <w:vAlign w:val="center"/>
          </w:tcPr>
          <w:p w14:paraId="1E65EE30" w14:textId="77777777" w:rsidR="0067700B" w:rsidRPr="00A4119F" w:rsidRDefault="0067700B"/>
        </w:tc>
      </w:tr>
      <w:tr w:rsidR="0067700B" w:rsidRPr="00A4119F" w14:paraId="1E65EE36" w14:textId="77777777">
        <w:trPr>
          <w:trHeight w:val="391"/>
        </w:trPr>
        <w:tc>
          <w:tcPr>
            <w:tcW w:w="2130" w:type="dxa"/>
            <w:vAlign w:val="center"/>
          </w:tcPr>
          <w:p w14:paraId="1E65EE32" w14:textId="77777777" w:rsidR="0067700B" w:rsidRPr="00A4119F" w:rsidRDefault="0067700B"/>
        </w:tc>
        <w:tc>
          <w:tcPr>
            <w:tcW w:w="3039" w:type="dxa"/>
            <w:vAlign w:val="center"/>
          </w:tcPr>
          <w:p w14:paraId="1E65EE33" w14:textId="77777777" w:rsidR="0067700B" w:rsidRPr="00A4119F" w:rsidRDefault="00A0173C">
            <w:r w:rsidRPr="00A4119F">
              <w:t>Normal</w:t>
            </w:r>
          </w:p>
        </w:tc>
        <w:tc>
          <w:tcPr>
            <w:tcW w:w="1222" w:type="dxa"/>
            <w:vAlign w:val="center"/>
          </w:tcPr>
          <w:p w14:paraId="1E65EE34" w14:textId="702BB3F3" w:rsidR="0067700B" w:rsidRPr="00A4119F" w:rsidRDefault="00A0173C">
            <w:r w:rsidRPr="00A4119F">
              <w:t>_____</w:t>
            </w:r>
          </w:p>
        </w:tc>
        <w:tc>
          <w:tcPr>
            <w:tcW w:w="2131" w:type="dxa"/>
            <w:vAlign w:val="center"/>
          </w:tcPr>
          <w:p w14:paraId="1E65EE35" w14:textId="77777777" w:rsidR="0067700B" w:rsidRPr="00A4119F" w:rsidRDefault="0067700B"/>
        </w:tc>
      </w:tr>
      <w:tr w:rsidR="0067700B" w:rsidRPr="00A4119F" w14:paraId="1E65EE3B" w14:textId="77777777">
        <w:trPr>
          <w:trHeight w:val="462"/>
        </w:trPr>
        <w:tc>
          <w:tcPr>
            <w:tcW w:w="2130" w:type="dxa"/>
            <w:vAlign w:val="center"/>
          </w:tcPr>
          <w:p w14:paraId="1E65EE37" w14:textId="77777777" w:rsidR="0067700B" w:rsidRPr="00A4119F" w:rsidRDefault="0067700B"/>
        </w:tc>
        <w:tc>
          <w:tcPr>
            <w:tcW w:w="3039" w:type="dxa"/>
            <w:vAlign w:val="center"/>
          </w:tcPr>
          <w:p w14:paraId="1E65EE38" w14:textId="77777777" w:rsidR="0067700B" w:rsidRPr="00A4119F" w:rsidRDefault="00A0173C">
            <w:r w:rsidRPr="00A4119F">
              <w:t>Bajo</w:t>
            </w:r>
          </w:p>
        </w:tc>
        <w:tc>
          <w:tcPr>
            <w:tcW w:w="1222" w:type="dxa"/>
            <w:vAlign w:val="center"/>
          </w:tcPr>
          <w:p w14:paraId="1E65EE39" w14:textId="77777777" w:rsidR="0067700B" w:rsidRPr="00A4119F" w:rsidRDefault="00A0173C">
            <w:r w:rsidRPr="00A4119F">
              <w:t>_____</w:t>
            </w:r>
          </w:p>
        </w:tc>
        <w:tc>
          <w:tcPr>
            <w:tcW w:w="2131" w:type="dxa"/>
            <w:vAlign w:val="center"/>
          </w:tcPr>
          <w:p w14:paraId="1E65EE3A" w14:textId="77777777" w:rsidR="0067700B" w:rsidRPr="00A4119F" w:rsidRDefault="0067700B"/>
        </w:tc>
      </w:tr>
    </w:tbl>
    <w:p w14:paraId="1E65EE3C" w14:textId="77777777" w:rsidR="0067700B" w:rsidRDefault="0067700B"/>
    <w:tbl>
      <w:tblPr>
        <w:tblStyle w:val="Tablaconcuadrcula"/>
        <w:tblW w:w="0" w:type="auto"/>
        <w:tblLook w:val="04A0" w:firstRow="1" w:lastRow="0" w:firstColumn="1" w:lastColumn="0" w:noHBand="0" w:noVBand="1"/>
      </w:tblPr>
      <w:tblGrid>
        <w:gridCol w:w="2934"/>
        <w:gridCol w:w="2751"/>
        <w:gridCol w:w="2611"/>
      </w:tblGrid>
      <w:tr w:rsidR="0067700B" w:rsidRPr="00A4119F" w14:paraId="1E65EE3E" w14:textId="77777777">
        <w:tc>
          <w:tcPr>
            <w:tcW w:w="0" w:type="auto"/>
            <w:gridSpan w:val="3"/>
            <w:shd w:val="clear" w:color="auto" w:fill="005CB8"/>
          </w:tcPr>
          <w:p w14:paraId="1E65EE3D" w14:textId="77777777" w:rsidR="0067700B" w:rsidRPr="00A4119F" w:rsidRDefault="00A0173C">
            <w:pPr>
              <w:rPr>
                <w:b/>
                <w:bCs/>
                <w:color w:val="FFFFFF" w:themeColor="background1"/>
              </w:rPr>
            </w:pPr>
            <w:r w:rsidRPr="00A4119F">
              <w:rPr>
                <w:b/>
                <w:bCs/>
                <w:color w:val="FFFFFF" w:themeColor="background1"/>
              </w:rPr>
              <w:t>TIPO DE CAMBIO</w:t>
            </w:r>
          </w:p>
        </w:tc>
      </w:tr>
      <w:tr w:rsidR="0067700B" w:rsidRPr="00A4119F" w14:paraId="1E65EE40" w14:textId="77777777">
        <w:tc>
          <w:tcPr>
            <w:tcW w:w="0" w:type="auto"/>
            <w:gridSpan w:val="3"/>
          </w:tcPr>
          <w:p w14:paraId="1E65EE3F" w14:textId="77777777" w:rsidR="0067700B" w:rsidRPr="00A4119F" w:rsidRDefault="00A0173C">
            <w:pPr>
              <w:rPr>
                <w:b/>
                <w:bCs/>
              </w:rPr>
            </w:pPr>
            <w:r w:rsidRPr="00A4119F">
              <w:rPr>
                <w:b/>
                <w:bCs/>
              </w:rPr>
              <w:t>Indicar el o los elementos que serán afectados por el cambio:</w:t>
            </w:r>
          </w:p>
        </w:tc>
      </w:tr>
      <w:tr w:rsidR="0067700B" w:rsidRPr="00A4119F" w14:paraId="1E65EE44" w14:textId="77777777" w:rsidTr="00EF52C1">
        <w:trPr>
          <w:trHeight w:val="473"/>
        </w:trPr>
        <w:tc>
          <w:tcPr>
            <w:tcW w:w="2934" w:type="dxa"/>
            <w:vAlign w:val="center"/>
          </w:tcPr>
          <w:p w14:paraId="1AA9AEF8" w14:textId="77777777" w:rsidR="00A41338" w:rsidRDefault="00A41338"/>
          <w:p w14:paraId="1E65EE41" w14:textId="77777777" w:rsidR="0067700B" w:rsidRPr="00A4119F" w:rsidRDefault="00A0173C">
            <w:r w:rsidRPr="00A4119F">
              <w:t>____ La red</w:t>
            </w:r>
          </w:p>
        </w:tc>
        <w:tc>
          <w:tcPr>
            <w:tcW w:w="2751" w:type="dxa"/>
            <w:vAlign w:val="center"/>
          </w:tcPr>
          <w:p w14:paraId="1E65EE42" w14:textId="77777777" w:rsidR="0067700B" w:rsidRPr="00A4119F" w:rsidRDefault="00A0173C">
            <w:r w:rsidRPr="00A4119F">
              <w:t>____ Base de datos</w:t>
            </w:r>
          </w:p>
        </w:tc>
        <w:tc>
          <w:tcPr>
            <w:tcW w:w="2611" w:type="dxa"/>
            <w:vAlign w:val="center"/>
          </w:tcPr>
          <w:p w14:paraId="1E65EE43" w14:textId="77777777" w:rsidR="0067700B" w:rsidRPr="00A4119F" w:rsidRDefault="00A0173C">
            <w:r w:rsidRPr="00A4119F">
              <w:t>____ Sistema operativo</w:t>
            </w:r>
          </w:p>
        </w:tc>
      </w:tr>
      <w:tr w:rsidR="0067700B" w:rsidRPr="00A4119F" w14:paraId="1E65EE48" w14:textId="77777777" w:rsidTr="00EF52C1">
        <w:trPr>
          <w:trHeight w:val="462"/>
        </w:trPr>
        <w:tc>
          <w:tcPr>
            <w:tcW w:w="2934" w:type="dxa"/>
            <w:vAlign w:val="center"/>
          </w:tcPr>
          <w:p w14:paraId="1E65EE45" w14:textId="77777777" w:rsidR="0067700B" w:rsidRPr="00A4119F" w:rsidRDefault="00A0173C">
            <w:r w:rsidRPr="00A4119F">
              <w:t>____ Hardware</w:t>
            </w:r>
          </w:p>
        </w:tc>
        <w:tc>
          <w:tcPr>
            <w:tcW w:w="2751" w:type="dxa"/>
            <w:vAlign w:val="center"/>
          </w:tcPr>
          <w:p w14:paraId="1E65EE46" w14:textId="608D9A0B" w:rsidR="0067700B" w:rsidRPr="00A4119F" w:rsidRDefault="00A0173C">
            <w:r w:rsidRPr="00A4119F">
              <w:t>__</w:t>
            </w:r>
            <w:r w:rsidR="002F166D" w:rsidRPr="00A4119F">
              <w:t>X</w:t>
            </w:r>
            <w:r w:rsidRPr="00A4119F">
              <w:t>__ Software instalado</w:t>
            </w:r>
          </w:p>
        </w:tc>
        <w:tc>
          <w:tcPr>
            <w:tcW w:w="2611" w:type="dxa"/>
            <w:vAlign w:val="center"/>
          </w:tcPr>
          <w:p w14:paraId="1E65EE47" w14:textId="1C067B2C" w:rsidR="0067700B" w:rsidRPr="00A4119F" w:rsidRDefault="00A0173C">
            <w:r w:rsidRPr="00A4119F">
              <w:t>____ Seguridad</w:t>
            </w:r>
          </w:p>
        </w:tc>
      </w:tr>
      <w:tr w:rsidR="0067700B" w:rsidRPr="00A4119F" w14:paraId="1E65EE4C" w14:textId="77777777" w:rsidTr="00EF52C1">
        <w:trPr>
          <w:trHeight w:val="441"/>
        </w:trPr>
        <w:tc>
          <w:tcPr>
            <w:tcW w:w="2934" w:type="dxa"/>
            <w:vAlign w:val="center"/>
          </w:tcPr>
          <w:p w14:paraId="1E65EE49" w14:textId="77777777" w:rsidR="0067700B" w:rsidRPr="00A4119F" w:rsidRDefault="00A0173C">
            <w:r w:rsidRPr="00A4119F">
              <w:t>____ Otro</w:t>
            </w:r>
          </w:p>
        </w:tc>
        <w:tc>
          <w:tcPr>
            <w:tcW w:w="2751" w:type="dxa"/>
            <w:vAlign w:val="center"/>
          </w:tcPr>
          <w:p w14:paraId="1E65EE4A" w14:textId="77777777" w:rsidR="0067700B" w:rsidRPr="00A4119F" w:rsidRDefault="00A0173C">
            <w:pPr>
              <w:ind w:left="100" w:hangingChars="50" w:hanging="100"/>
            </w:pPr>
            <w:r w:rsidRPr="00A4119F">
              <w:t>____ Programar Interrupción</w:t>
            </w:r>
          </w:p>
        </w:tc>
        <w:tc>
          <w:tcPr>
            <w:tcW w:w="2611" w:type="dxa"/>
            <w:vAlign w:val="center"/>
          </w:tcPr>
          <w:p w14:paraId="1E65EE4B" w14:textId="77777777" w:rsidR="0067700B" w:rsidRPr="00A4119F" w:rsidRDefault="00A0173C">
            <w:r w:rsidRPr="00A4119F">
              <w:t>____ Procedimientos</w:t>
            </w:r>
          </w:p>
        </w:tc>
      </w:tr>
      <w:tr w:rsidR="0067700B" w:rsidRPr="00A4119F" w14:paraId="1E65EE50" w14:textId="77777777" w:rsidTr="00EF52C1">
        <w:trPr>
          <w:trHeight w:val="337"/>
        </w:trPr>
        <w:tc>
          <w:tcPr>
            <w:tcW w:w="2934" w:type="dxa"/>
          </w:tcPr>
          <w:p w14:paraId="1E65EE4D" w14:textId="77777777" w:rsidR="0067700B" w:rsidRPr="00A4119F" w:rsidRDefault="0067700B"/>
        </w:tc>
        <w:tc>
          <w:tcPr>
            <w:tcW w:w="2751" w:type="dxa"/>
          </w:tcPr>
          <w:p w14:paraId="1E65EE4E" w14:textId="77777777" w:rsidR="0067700B" w:rsidRPr="00A4119F" w:rsidRDefault="0067700B"/>
        </w:tc>
        <w:tc>
          <w:tcPr>
            <w:tcW w:w="2611" w:type="dxa"/>
          </w:tcPr>
          <w:p w14:paraId="1E65EE4F" w14:textId="77777777" w:rsidR="0067700B" w:rsidRPr="00A4119F" w:rsidRDefault="0067700B"/>
        </w:tc>
      </w:tr>
      <w:tr w:rsidR="0067700B" w:rsidRPr="00A4119F" w14:paraId="1E65EE53" w14:textId="77777777" w:rsidTr="00EF52C1">
        <w:trPr>
          <w:trHeight w:val="597"/>
        </w:trPr>
        <w:tc>
          <w:tcPr>
            <w:tcW w:w="2934" w:type="dxa"/>
          </w:tcPr>
          <w:p w14:paraId="1E65EE51" w14:textId="77777777" w:rsidR="0067700B" w:rsidRPr="00A4119F" w:rsidRDefault="00A0173C">
            <w:r w:rsidRPr="00A4119F">
              <w:t>Descripción del tipo de cambio "Otro":</w:t>
            </w:r>
          </w:p>
        </w:tc>
        <w:tc>
          <w:tcPr>
            <w:tcW w:w="5362" w:type="dxa"/>
            <w:gridSpan w:val="2"/>
          </w:tcPr>
          <w:p w14:paraId="1E65EE52" w14:textId="77777777" w:rsidR="0067700B" w:rsidRPr="00A4119F" w:rsidRDefault="0067700B"/>
        </w:tc>
      </w:tr>
    </w:tbl>
    <w:p w14:paraId="1E65EE5C" w14:textId="0079A7AE" w:rsidR="0067700B" w:rsidRDefault="0067700B"/>
    <w:tbl>
      <w:tblPr>
        <w:tblStyle w:val="Tablaconcuadrcula"/>
        <w:tblW w:w="0" w:type="auto"/>
        <w:tblLook w:val="04A0" w:firstRow="1" w:lastRow="0" w:firstColumn="1" w:lastColumn="0" w:noHBand="0" w:noVBand="1"/>
      </w:tblPr>
      <w:tblGrid>
        <w:gridCol w:w="8296"/>
      </w:tblGrid>
      <w:tr w:rsidR="0086046D" w:rsidRPr="00A4119F" w14:paraId="7BAF8500" w14:textId="77777777" w:rsidTr="002A603F">
        <w:trPr>
          <w:trHeight w:val="195"/>
        </w:trPr>
        <w:tc>
          <w:tcPr>
            <w:tcW w:w="8296" w:type="dxa"/>
            <w:shd w:val="clear" w:color="auto" w:fill="005CB8"/>
          </w:tcPr>
          <w:p w14:paraId="03BCC3C8" w14:textId="77777777" w:rsidR="0086046D" w:rsidRPr="00A4119F" w:rsidRDefault="0086046D" w:rsidP="002A603F">
            <w:pPr>
              <w:rPr>
                <w:b/>
                <w:bCs/>
                <w:color w:val="FFFFFF" w:themeColor="background1"/>
              </w:rPr>
            </w:pPr>
            <w:r w:rsidRPr="00A4119F">
              <w:rPr>
                <w:b/>
                <w:bCs/>
                <w:color w:val="FFFFFF" w:themeColor="background1"/>
              </w:rPr>
              <w:t>IMPACTO EN PERSONAL</w:t>
            </w:r>
          </w:p>
        </w:tc>
      </w:tr>
      <w:tr w:rsidR="0086046D" w:rsidRPr="00A4119F" w14:paraId="4BB0F3E9" w14:textId="77777777" w:rsidTr="002A603F">
        <w:trPr>
          <w:trHeight w:val="210"/>
        </w:trPr>
        <w:tc>
          <w:tcPr>
            <w:tcW w:w="8296" w:type="dxa"/>
          </w:tcPr>
          <w:p w14:paraId="178E5DCB" w14:textId="77777777" w:rsidR="0086046D" w:rsidRPr="00A4119F" w:rsidRDefault="0086046D" w:rsidP="002A603F">
            <w:pPr>
              <w:rPr>
                <w:b/>
                <w:bCs/>
              </w:rPr>
            </w:pPr>
            <w:r w:rsidRPr="00A4119F">
              <w:rPr>
                <w:b/>
                <w:bCs/>
              </w:rPr>
              <w:t>Describir si posterior al cambio se requerirá de forma permanente actividades manuales adicionales:</w:t>
            </w:r>
          </w:p>
        </w:tc>
      </w:tr>
      <w:tr w:rsidR="0086046D" w:rsidRPr="00A4119F" w14:paraId="1B8A2C59" w14:textId="77777777" w:rsidTr="002A603F">
        <w:trPr>
          <w:trHeight w:val="1017"/>
        </w:trPr>
        <w:tc>
          <w:tcPr>
            <w:tcW w:w="8296" w:type="dxa"/>
          </w:tcPr>
          <w:p w14:paraId="5E8A1034" w14:textId="77777777" w:rsidR="0086046D" w:rsidRDefault="0086046D" w:rsidP="002A603F"/>
          <w:p w14:paraId="719C7D92" w14:textId="77777777" w:rsidR="0086046D" w:rsidRPr="00A4119F" w:rsidRDefault="0086046D" w:rsidP="002A603F">
            <w:r>
              <w:t>NO.</w:t>
            </w:r>
          </w:p>
        </w:tc>
      </w:tr>
    </w:tbl>
    <w:p w14:paraId="1E65EE78" w14:textId="77777777" w:rsidR="0067700B" w:rsidRDefault="0067700B"/>
    <w:tbl>
      <w:tblPr>
        <w:tblStyle w:val="Tablaconcuadrcula"/>
        <w:tblW w:w="0" w:type="auto"/>
        <w:tblLook w:val="04A0" w:firstRow="1" w:lastRow="0" w:firstColumn="1" w:lastColumn="0" w:noHBand="0" w:noVBand="1"/>
      </w:tblPr>
      <w:tblGrid>
        <w:gridCol w:w="666"/>
        <w:gridCol w:w="1884"/>
        <w:gridCol w:w="2689"/>
        <w:gridCol w:w="1395"/>
        <w:gridCol w:w="1662"/>
      </w:tblGrid>
      <w:tr w:rsidR="00FE3400" w:rsidRPr="00A4119F" w14:paraId="38DFD1F3" w14:textId="77777777" w:rsidTr="002A603F">
        <w:tc>
          <w:tcPr>
            <w:tcW w:w="8296" w:type="dxa"/>
            <w:gridSpan w:val="5"/>
            <w:shd w:val="clear" w:color="auto" w:fill="005CB8"/>
          </w:tcPr>
          <w:p w14:paraId="1B8ADA27" w14:textId="77777777" w:rsidR="00FE3400" w:rsidRPr="00A4119F" w:rsidRDefault="00FE3400" w:rsidP="002A603F">
            <w:pPr>
              <w:rPr>
                <w:b/>
                <w:bCs/>
                <w:color w:val="FFFFFF" w:themeColor="background1"/>
              </w:rPr>
            </w:pPr>
            <w:r w:rsidRPr="00A4119F">
              <w:rPr>
                <w:b/>
                <w:bCs/>
                <w:color w:val="FFFFFF" w:themeColor="background1"/>
              </w:rPr>
              <w:t>IDENTIFICAR QUÉ SERVICIOS SE VERÁN IMPACTADOS CON EL CAMBIO</w:t>
            </w:r>
          </w:p>
        </w:tc>
      </w:tr>
      <w:tr w:rsidR="00FE3400" w:rsidRPr="00A4119F" w14:paraId="44E8B51A" w14:textId="77777777" w:rsidTr="002A603F">
        <w:tc>
          <w:tcPr>
            <w:tcW w:w="666" w:type="dxa"/>
          </w:tcPr>
          <w:p w14:paraId="7D863190" w14:textId="77777777" w:rsidR="00FE3400" w:rsidRPr="00A4119F" w:rsidRDefault="00FE3400" w:rsidP="002A603F">
            <w:pPr>
              <w:rPr>
                <w:b/>
                <w:bCs/>
              </w:rPr>
            </w:pPr>
            <w:r w:rsidRPr="00A4119F">
              <w:rPr>
                <w:b/>
                <w:bCs/>
              </w:rPr>
              <w:t>Nro</w:t>
            </w:r>
          </w:p>
        </w:tc>
        <w:tc>
          <w:tcPr>
            <w:tcW w:w="1884" w:type="dxa"/>
          </w:tcPr>
          <w:p w14:paraId="20285CCC" w14:textId="77777777" w:rsidR="00FE3400" w:rsidRPr="00A4119F" w:rsidRDefault="00FE3400" w:rsidP="002A603F">
            <w:pPr>
              <w:jc w:val="center"/>
              <w:rPr>
                <w:b/>
                <w:bCs/>
              </w:rPr>
            </w:pPr>
            <w:r w:rsidRPr="00A4119F">
              <w:rPr>
                <w:b/>
                <w:bCs/>
              </w:rPr>
              <w:t>Servicio</w:t>
            </w:r>
          </w:p>
        </w:tc>
        <w:tc>
          <w:tcPr>
            <w:tcW w:w="2689" w:type="dxa"/>
          </w:tcPr>
          <w:p w14:paraId="477CBEC6" w14:textId="77777777" w:rsidR="00FE3400" w:rsidRPr="00A4119F" w:rsidRDefault="00FE3400" w:rsidP="002A603F">
            <w:pPr>
              <w:jc w:val="center"/>
              <w:rPr>
                <w:b/>
                <w:bCs/>
              </w:rPr>
            </w:pPr>
            <w:r w:rsidRPr="00A4119F">
              <w:rPr>
                <w:b/>
                <w:bCs/>
              </w:rPr>
              <w:t>Descripción</w:t>
            </w:r>
          </w:p>
        </w:tc>
        <w:tc>
          <w:tcPr>
            <w:tcW w:w="1395" w:type="dxa"/>
          </w:tcPr>
          <w:p w14:paraId="17AF8268" w14:textId="77777777" w:rsidR="00FE3400" w:rsidRPr="00A4119F" w:rsidRDefault="00FE3400" w:rsidP="002A603F">
            <w:pPr>
              <w:jc w:val="center"/>
              <w:rPr>
                <w:b/>
                <w:bCs/>
              </w:rPr>
            </w:pPr>
            <w:r w:rsidRPr="00A4119F">
              <w:rPr>
                <w:b/>
                <w:bCs/>
              </w:rPr>
              <w:t>Durante (S/N)</w:t>
            </w:r>
          </w:p>
        </w:tc>
        <w:tc>
          <w:tcPr>
            <w:tcW w:w="1662" w:type="dxa"/>
          </w:tcPr>
          <w:p w14:paraId="432A8667" w14:textId="77777777" w:rsidR="00FE3400" w:rsidRPr="00A4119F" w:rsidRDefault="00FE3400" w:rsidP="002A603F">
            <w:pPr>
              <w:jc w:val="center"/>
              <w:rPr>
                <w:b/>
                <w:bCs/>
              </w:rPr>
            </w:pPr>
            <w:r w:rsidRPr="00A4119F">
              <w:rPr>
                <w:b/>
                <w:bCs/>
              </w:rPr>
              <w:t>Después</w:t>
            </w:r>
          </w:p>
          <w:p w14:paraId="51730737" w14:textId="77777777" w:rsidR="00FE3400" w:rsidRPr="00A4119F" w:rsidRDefault="00FE3400" w:rsidP="002A603F">
            <w:pPr>
              <w:jc w:val="center"/>
              <w:rPr>
                <w:b/>
                <w:bCs/>
              </w:rPr>
            </w:pPr>
            <w:r w:rsidRPr="00A4119F">
              <w:rPr>
                <w:b/>
                <w:bCs/>
              </w:rPr>
              <w:t>(S/N)</w:t>
            </w:r>
          </w:p>
        </w:tc>
      </w:tr>
      <w:tr w:rsidR="00FE3400" w:rsidRPr="00A4119F" w14:paraId="29B6B471" w14:textId="77777777" w:rsidTr="002A603F">
        <w:tc>
          <w:tcPr>
            <w:tcW w:w="666" w:type="dxa"/>
          </w:tcPr>
          <w:p w14:paraId="2E788468" w14:textId="77777777" w:rsidR="00FE3400" w:rsidRPr="00A4119F" w:rsidRDefault="00FE3400" w:rsidP="002A603F">
            <w:r w:rsidRPr="00A4119F">
              <w:t>1</w:t>
            </w:r>
          </w:p>
        </w:tc>
        <w:tc>
          <w:tcPr>
            <w:tcW w:w="1884" w:type="dxa"/>
          </w:tcPr>
          <w:p w14:paraId="607C5B14" w14:textId="77777777" w:rsidR="00FE3400" w:rsidRPr="00A4119F" w:rsidRDefault="00FE3400" w:rsidP="002A603F">
            <w:r w:rsidRPr="00A4119F">
              <w:t>No existen</w:t>
            </w:r>
          </w:p>
        </w:tc>
        <w:tc>
          <w:tcPr>
            <w:tcW w:w="2689" w:type="dxa"/>
          </w:tcPr>
          <w:p w14:paraId="1DBEEB2E" w14:textId="77777777" w:rsidR="00FE3400" w:rsidRPr="00A4119F" w:rsidRDefault="00FE3400" w:rsidP="002A603F"/>
        </w:tc>
        <w:tc>
          <w:tcPr>
            <w:tcW w:w="1395" w:type="dxa"/>
          </w:tcPr>
          <w:p w14:paraId="4051002E" w14:textId="77777777" w:rsidR="00FE3400" w:rsidRPr="00A4119F" w:rsidRDefault="00FE3400" w:rsidP="002A603F"/>
        </w:tc>
        <w:tc>
          <w:tcPr>
            <w:tcW w:w="1662" w:type="dxa"/>
          </w:tcPr>
          <w:p w14:paraId="7E80AE96" w14:textId="77777777" w:rsidR="00FE3400" w:rsidRPr="00A4119F" w:rsidRDefault="00FE3400" w:rsidP="002A603F"/>
        </w:tc>
      </w:tr>
      <w:tr w:rsidR="00FE3400" w:rsidRPr="00A4119F" w14:paraId="252E7400" w14:textId="77777777" w:rsidTr="002A603F">
        <w:tc>
          <w:tcPr>
            <w:tcW w:w="666" w:type="dxa"/>
          </w:tcPr>
          <w:p w14:paraId="613527F1" w14:textId="77777777" w:rsidR="00FE3400" w:rsidRPr="00A4119F" w:rsidRDefault="00FE3400" w:rsidP="002A603F">
            <w:r w:rsidRPr="00A4119F">
              <w:t>2</w:t>
            </w:r>
          </w:p>
        </w:tc>
        <w:tc>
          <w:tcPr>
            <w:tcW w:w="1884" w:type="dxa"/>
          </w:tcPr>
          <w:p w14:paraId="4F4A4109" w14:textId="77777777" w:rsidR="00FE3400" w:rsidRPr="00A4119F" w:rsidRDefault="00FE3400" w:rsidP="002A603F"/>
        </w:tc>
        <w:tc>
          <w:tcPr>
            <w:tcW w:w="2689" w:type="dxa"/>
          </w:tcPr>
          <w:p w14:paraId="6EADD31A" w14:textId="77777777" w:rsidR="00FE3400" w:rsidRPr="00A4119F" w:rsidRDefault="00FE3400" w:rsidP="002A603F"/>
        </w:tc>
        <w:tc>
          <w:tcPr>
            <w:tcW w:w="1395" w:type="dxa"/>
          </w:tcPr>
          <w:p w14:paraId="1D888EAC" w14:textId="77777777" w:rsidR="00FE3400" w:rsidRPr="00A4119F" w:rsidRDefault="00FE3400" w:rsidP="002A603F"/>
        </w:tc>
        <w:tc>
          <w:tcPr>
            <w:tcW w:w="1662" w:type="dxa"/>
          </w:tcPr>
          <w:p w14:paraId="1AD62AA3" w14:textId="77777777" w:rsidR="00FE3400" w:rsidRPr="00A4119F" w:rsidRDefault="00FE3400" w:rsidP="002A603F"/>
        </w:tc>
      </w:tr>
      <w:tr w:rsidR="00FE3400" w:rsidRPr="00A4119F" w14:paraId="1DACBB84" w14:textId="77777777" w:rsidTr="002A603F">
        <w:tc>
          <w:tcPr>
            <w:tcW w:w="666" w:type="dxa"/>
          </w:tcPr>
          <w:p w14:paraId="0224F41A" w14:textId="77777777" w:rsidR="00FE3400" w:rsidRPr="00A4119F" w:rsidRDefault="00FE3400" w:rsidP="002A603F">
            <w:r w:rsidRPr="00A4119F">
              <w:t>...</w:t>
            </w:r>
          </w:p>
        </w:tc>
        <w:tc>
          <w:tcPr>
            <w:tcW w:w="1884" w:type="dxa"/>
          </w:tcPr>
          <w:p w14:paraId="5EB54397" w14:textId="77777777" w:rsidR="00FE3400" w:rsidRPr="00A4119F" w:rsidRDefault="00FE3400" w:rsidP="002A603F"/>
        </w:tc>
        <w:tc>
          <w:tcPr>
            <w:tcW w:w="2689" w:type="dxa"/>
          </w:tcPr>
          <w:p w14:paraId="6AEECFE5" w14:textId="77777777" w:rsidR="00FE3400" w:rsidRPr="00A4119F" w:rsidRDefault="00FE3400" w:rsidP="002A603F"/>
        </w:tc>
        <w:tc>
          <w:tcPr>
            <w:tcW w:w="1395" w:type="dxa"/>
          </w:tcPr>
          <w:p w14:paraId="66AA8571" w14:textId="77777777" w:rsidR="00FE3400" w:rsidRPr="00A4119F" w:rsidRDefault="00FE3400" w:rsidP="002A603F"/>
        </w:tc>
        <w:tc>
          <w:tcPr>
            <w:tcW w:w="1662" w:type="dxa"/>
          </w:tcPr>
          <w:p w14:paraId="36CE26A1" w14:textId="77777777" w:rsidR="00FE3400" w:rsidRPr="00A4119F" w:rsidRDefault="00FE3400" w:rsidP="002A603F"/>
        </w:tc>
      </w:tr>
    </w:tbl>
    <w:p w14:paraId="14DC1C0A" w14:textId="77777777" w:rsidR="00FE3400" w:rsidRDefault="00FE3400"/>
    <w:p w14:paraId="538B2157" w14:textId="77777777" w:rsidR="00FE3400" w:rsidRPr="00A4119F" w:rsidRDefault="00FE3400"/>
    <w:tbl>
      <w:tblPr>
        <w:tblStyle w:val="Tablaconcuadrcula"/>
        <w:tblW w:w="0" w:type="auto"/>
        <w:tblLook w:val="04A0" w:firstRow="1" w:lastRow="0" w:firstColumn="1" w:lastColumn="0" w:noHBand="0" w:noVBand="1"/>
      </w:tblPr>
      <w:tblGrid>
        <w:gridCol w:w="668"/>
        <w:gridCol w:w="4029"/>
        <w:gridCol w:w="3599"/>
      </w:tblGrid>
      <w:tr w:rsidR="0067700B" w:rsidRPr="00A4119F" w14:paraId="1E65EE7B" w14:textId="77777777">
        <w:tc>
          <w:tcPr>
            <w:tcW w:w="4812" w:type="dxa"/>
            <w:gridSpan w:val="2"/>
            <w:shd w:val="clear" w:color="auto" w:fill="005CB8"/>
          </w:tcPr>
          <w:p w14:paraId="1E65EE79" w14:textId="19E77FBE" w:rsidR="0067700B" w:rsidRPr="00A4119F" w:rsidRDefault="00A0173C">
            <w:pPr>
              <w:rPr>
                <w:b/>
                <w:bCs/>
                <w:color w:val="FFFFFF" w:themeColor="background1"/>
              </w:rPr>
            </w:pPr>
            <w:r w:rsidRPr="00A4119F">
              <w:rPr>
                <w:b/>
                <w:bCs/>
                <w:color w:val="FFFFFF" w:themeColor="background1"/>
              </w:rPr>
              <w:t xml:space="preserve">RIESGOS PRODUCTO DE LA </w:t>
            </w:r>
            <w:r w:rsidR="009A67DC" w:rsidRPr="00A4119F">
              <w:rPr>
                <w:b/>
                <w:bCs/>
                <w:color w:val="FFFFFF" w:themeColor="background1"/>
              </w:rPr>
              <w:t>IMPLEMENTACIÓN</w:t>
            </w:r>
          </w:p>
        </w:tc>
        <w:tc>
          <w:tcPr>
            <w:tcW w:w="3710" w:type="dxa"/>
            <w:shd w:val="clear" w:color="auto" w:fill="005CB8"/>
          </w:tcPr>
          <w:p w14:paraId="1E65EE7A" w14:textId="77777777" w:rsidR="0067700B" w:rsidRPr="00A4119F" w:rsidRDefault="0067700B">
            <w:pPr>
              <w:rPr>
                <w:b/>
                <w:bCs/>
                <w:color w:val="FFFFFF" w:themeColor="background1"/>
              </w:rPr>
            </w:pPr>
          </w:p>
        </w:tc>
      </w:tr>
      <w:tr w:rsidR="0067700B" w:rsidRPr="00A4119F" w14:paraId="1E65EE7F" w14:textId="77777777">
        <w:trPr>
          <w:trHeight w:val="215"/>
        </w:trPr>
        <w:tc>
          <w:tcPr>
            <w:tcW w:w="674" w:type="dxa"/>
          </w:tcPr>
          <w:p w14:paraId="1E65EE7C" w14:textId="77777777" w:rsidR="0067700B" w:rsidRPr="00A4119F" w:rsidRDefault="00A0173C">
            <w:pPr>
              <w:jc w:val="center"/>
              <w:rPr>
                <w:b/>
                <w:bCs/>
              </w:rPr>
            </w:pPr>
            <w:r w:rsidRPr="00A4119F">
              <w:rPr>
                <w:b/>
                <w:bCs/>
              </w:rPr>
              <w:t>Nro</w:t>
            </w:r>
          </w:p>
        </w:tc>
        <w:tc>
          <w:tcPr>
            <w:tcW w:w="4138" w:type="dxa"/>
          </w:tcPr>
          <w:p w14:paraId="1E65EE7D" w14:textId="1A99D4D1" w:rsidR="0067700B" w:rsidRPr="00A4119F" w:rsidRDefault="00A0173C">
            <w:pPr>
              <w:jc w:val="center"/>
              <w:rPr>
                <w:b/>
                <w:bCs/>
              </w:rPr>
            </w:pPr>
            <w:r w:rsidRPr="00A4119F">
              <w:rPr>
                <w:b/>
                <w:bCs/>
              </w:rPr>
              <w:t>Indicar los riesgos de</w:t>
            </w:r>
            <w:r w:rsidR="002E67EF" w:rsidRPr="00A4119F">
              <w:rPr>
                <w:b/>
                <w:bCs/>
              </w:rPr>
              <w:t xml:space="preserve"> la</w:t>
            </w:r>
            <w:r w:rsidRPr="00A4119F">
              <w:rPr>
                <w:b/>
                <w:bCs/>
              </w:rPr>
              <w:t xml:space="preserve"> implementación</w:t>
            </w:r>
          </w:p>
        </w:tc>
        <w:tc>
          <w:tcPr>
            <w:tcW w:w="3710" w:type="dxa"/>
          </w:tcPr>
          <w:p w14:paraId="1E65EE7E" w14:textId="77777777" w:rsidR="0067700B" w:rsidRPr="00A4119F" w:rsidRDefault="00A0173C">
            <w:pPr>
              <w:jc w:val="center"/>
              <w:rPr>
                <w:b/>
                <w:bCs/>
              </w:rPr>
            </w:pPr>
            <w:r w:rsidRPr="00A4119F">
              <w:rPr>
                <w:b/>
                <w:bCs/>
              </w:rPr>
              <w:t>Medidas de mitigación</w:t>
            </w:r>
          </w:p>
        </w:tc>
      </w:tr>
      <w:tr w:rsidR="0067700B" w:rsidRPr="00A4119F" w14:paraId="1E65EE83" w14:textId="77777777">
        <w:trPr>
          <w:trHeight w:val="203"/>
        </w:trPr>
        <w:tc>
          <w:tcPr>
            <w:tcW w:w="674" w:type="dxa"/>
          </w:tcPr>
          <w:p w14:paraId="1E65EE80" w14:textId="77777777" w:rsidR="0067700B" w:rsidRPr="00A4119F" w:rsidRDefault="00A0173C">
            <w:r w:rsidRPr="00A4119F">
              <w:t>1</w:t>
            </w:r>
          </w:p>
        </w:tc>
        <w:tc>
          <w:tcPr>
            <w:tcW w:w="4138" w:type="dxa"/>
          </w:tcPr>
          <w:p w14:paraId="1E65EE81" w14:textId="6D523BD8" w:rsidR="0067700B" w:rsidRPr="00A4119F" w:rsidRDefault="00430A55">
            <w:r w:rsidRPr="00A4119F">
              <w:t>No existen</w:t>
            </w:r>
          </w:p>
        </w:tc>
        <w:tc>
          <w:tcPr>
            <w:tcW w:w="3710" w:type="dxa"/>
          </w:tcPr>
          <w:p w14:paraId="1E65EE82" w14:textId="77777777" w:rsidR="0067700B" w:rsidRPr="00A4119F" w:rsidRDefault="0067700B"/>
        </w:tc>
      </w:tr>
      <w:tr w:rsidR="0067700B" w:rsidRPr="00A4119F" w14:paraId="1E65EE87" w14:textId="77777777">
        <w:tc>
          <w:tcPr>
            <w:tcW w:w="674" w:type="dxa"/>
          </w:tcPr>
          <w:p w14:paraId="1E65EE84" w14:textId="77777777" w:rsidR="0067700B" w:rsidRPr="00A4119F" w:rsidRDefault="00A0173C">
            <w:r w:rsidRPr="00A4119F">
              <w:t>2</w:t>
            </w:r>
          </w:p>
        </w:tc>
        <w:tc>
          <w:tcPr>
            <w:tcW w:w="4138" w:type="dxa"/>
          </w:tcPr>
          <w:p w14:paraId="1E65EE85" w14:textId="77777777" w:rsidR="0067700B" w:rsidRPr="00A4119F" w:rsidRDefault="0067700B"/>
        </w:tc>
        <w:tc>
          <w:tcPr>
            <w:tcW w:w="3710" w:type="dxa"/>
          </w:tcPr>
          <w:p w14:paraId="1E65EE86" w14:textId="77777777" w:rsidR="0067700B" w:rsidRPr="00A4119F" w:rsidRDefault="0067700B"/>
        </w:tc>
      </w:tr>
      <w:tr w:rsidR="0067700B" w:rsidRPr="00A4119F" w14:paraId="1E65EE8B" w14:textId="77777777">
        <w:tc>
          <w:tcPr>
            <w:tcW w:w="674" w:type="dxa"/>
          </w:tcPr>
          <w:p w14:paraId="1E65EE88" w14:textId="77777777" w:rsidR="0067700B" w:rsidRPr="00A4119F" w:rsidRDefault="00A0173C">
            <w:r w:rsidRPr="00A4119F">
              <w:t>3</w:t>
            </w:r>
          </w:p>
        </w:tc>
        <w:tc>
          <w:tcPr>
            <w:tcW w:w="4138" w:type="dxa"/>
          </w:tcPr>
          <w:p w14:paraId="1E65EE89" w14:textId="77777777" w:rsidR="0067700B" w:rsidRPr="00A4119F" w:rsidRDefault="0067700B"/>
        </w:tc>
        <w:tc>
          <w:tcPr>
            <w:tcW w:w="3710" w:type="dxa"/>
          </w:tcPr>
          <w:p w14:paraId="1E65EE8A" w14:textId="77777777" w:rsidR="0067700B" w:rsidRPr="00A4119F" w:rsidRDefault="0067700B"/>
        </w:tc>
      </w:tr>
      <w:tr w:rsidR="0067700B" w:rsidRPr="00A4119F" w14:paraId="1E65EE8F" w14:textId="77777777">
        <w:tc>
          <w:tcPr>
            <w:tcW w:w="674" w:type="dxa"/>
          </w:tcPr>
          <w:p w14:paraId="1E65EE8C" w14:textId="77777777" w:rsidR="0067700B" w:rsidRPr="00A4119F" w:rsidRDefault="00A0173C">
            <w:r w:rsidRPr="00A4119F">
              <w:t>...</w:t>
            </w:r>
          </w:p>
        </w:tc>
        <w:tc>
          <w:tcPr>
            <w:tcW w:w="4138" w:type="dxa"/>
          </w:tcPr>
          <w:p w14:paraId="1E65EE8D" w14:textId="77777777" w:rsidR="0067700B" w:rsidRPr="00A4119F" w:rsidRDefault="0067700B"/>
        </w:tc>
        <w:tc>
          <w:tcPr>
            <w:tcW w:w="3710" w:type="dxa"/>
          </w:tcPr>
          <w:p w14:paraId="1E65EE8E" w14:textId="77777777" w:rsidR="0067700B" w:rsidRPr="00A4119F" w:rsidRDefault="0067700B"/>
        </w:tc>
      </w:tr>
    </w:tbl>
    <w:p w14:paraId="1E65EE90" w14:textId="77777777" w:rsidR="0067700B" w:rsidRDefault="0067700B"/>
    <w:p w14:paraId="14AA8EA5" w14:textId="77777777" w:rsidR="007077D9" w:rsidRDefault="007077D9"/>
    <w:p w14:paraId="1DCB043A" w14:textId="77777777" w:rsidR="007077D9" w:rsidRPr="00A4119F" w:rsidRDefault="007077D9"/>
    <w:tbl>
      <w:tblPr>
        <w:tblStyle w:val="Tablaconcuadrcula"/>
        <w:tblW w:w="0" w:type="auto"/>
        <w:tblLook w:val="04A0" w:firstRow="1" w:lastRow="0" w:firstColumn="1" w:lastColumn="0" w:noHBand="0" w:noVBand="1"/>
      </w:tblPr>
      <w:tblGrid>
        <w:gridCol w:w="4157"/>
        <w:gridCol w:w="4139"/>
      </w:tblGrid>
      <w:tr w:rsidR="0067700B" w:rsidRPr="00A4119F" w14:paraId="1E65EE92" w14:textId="77777777">
        <w:tc>
          <w:tcPr>
            <w:tcW w:w="8522" w:type="dxa"/>
            <w:gridSpan w:val="2"/>
            <w:shd w:val="clear" w:color="auto" w:fill="005CB8"/>
          </w:tcPr>
          <w:p w14:paraId="1E65EE91" w14:textId="77777777" w:rsidR="0067700B" w:rsidRPr="00A4119F" w:rsidRDefault="00A0173C">
            <w:pPr>
              <w:rPr>
                <w:b/>
                <w:bCs/>
                <w:color w:val="FFFFFF" w:themeColor="background1"/>
              </w:rPr>
            </w:pPr>
            <w:r w:rsidRPr="00A4119F">
              <w:rPr>
                <w:b/>
                <w:bCs/>
                <w:color w:val="FFFFFF" w:themeColor="background1"/>
              </w:rPr>
              <w:lastRenderedPageBreak/>
              <w:t>TIEMPOS REQUERIDOS PARA LA IMPLEMENTACIÓN</w:t>
            </w:r>
          </w:p>
        </w:tc>
      </w:tr>
      <w:tr w:rsidR="0067700B" w:rsidRPr="00A4119F" w14:paraId="1E65EE95" w14:textId="77777777">
        <w:tc>
          <w:tcPr>
            <w:tcW w:w="4261" w:type="dxa"/>
          </w:tcPr>
          <w:p w14:paraId="1E65EE93" w14:textId="1E9E2199" w:rsidR="0067700B" w:rsidRPr="00A4119F" w:rsidRDefault="00BB2562">
            <w:pPr>
              <w:jc w:val="center"/>
              <w:rPr>
                <w:b/>
                <w:bCs/>
              </w:rPr>
            </w:pPr>
            <w:r w:rsidRPr="00A4119F">
              <w:rPr>
                <w:b/>
                <w:bCs/>
              </w:rPr>
              <w:t xml:space="preserve">Etapa </w:t>
            </w:r>
            <w:r w:rsidR="00EA137E" w:rsidRPr="00A4119F">
              <w:rPr>
                <w:b/>
                <w:bCs/>
              </w:rPr>
              <w:t>de la implementación del cambio</w:t>
            </w:r>
          </w:p>
        </w:tc>
        <w:tc>
          <w:tcPr>
            <w:tcW w:w="4261" w:type="dxa"/>
          </w:tcPr>
          <w:p w14:paraId="1E65EE94" w14:textId="77777777" w:rsidR="0067700B" w:rsidRPr="00A4119F" w:rsidRDefault="00A0173C">
            <w:pPr>
              <w:jc w:val="center"/>
              <w:rPr>
                <w:b/>
                <w:bCs/>
              </w:rPr>
            </w:pPr>
            <w:r w:rsidRPr="00A4119F">
              <w:rPr>
                <w:b/>
                <w:bCs/>
              </w:rPr>
              <w:t>Tiempo requerido: (hh:mm)</w:t>
            </w:r>
          </w:p>
        </w:tc>
      </w:tr>
      <w:tr w:rsidR="0067700B" w:rsidRPr="00A4119F" w14:paraId="1E65EE98" w14:textId="77777777">
        <w:tc>
          <w:tcPr>
            <w:tcW w:w="4261" w:type="dxa"/>
          </w:tcPr>
          <w:p w14:paraId="1E65EE96" w14:textId="77777777" w:rsidR="0067700B" w:rsidRPr="00A4119F" w:rsidRDefault="00A0173C">
            <w:r w:rsidRPr="00A4119F">
              <w:t>Tiempo para ejecución del cambio:</w:t>
            </w:r>
          </w:p>
        </w:tc>
        <w:tc>
          <w:tcPr>
            <w:tcW w:w="4261" w:type="dxa"/>
          </w:tcPr>
          <w:p w14:paraId="1E65EE97" w14:textId="2E155036" w:rsidR="0067700B" w:rsidRPr="00A4119F" w:rsidRDefault="008C7408">
            <w:r w:rsidRPr="00A4119F">
              <w:t xml:space="preserve">00:30 </w:t>
            </w:r>
          </w:p>
        </w:tc>
      </w:tr>
      <w:tr w:rsidR="0067700B" w:rsidRPr="00A4119F" w14:paraId="1E65EE9B" w14:textId="77777777">
        <w:tc>
          <w:tcPr>
            <w:tcW w:w="4261" w:type="dxa"/>
          </w:tcPr>
          <w:p w14:paraId="1E65EE99" w14:textId="77777777" w:rsidR="0067700B" w:rsidRPr="00A4119F" w:rsidRDefault="00A0173C">
            <w:r w:rsidRPr="00A4119F">
              <w:t>Tiempo para validación área que solicita:</w:t>
            </w:r>
          </w:p>
        </w:tc>
        <w:tc>
          <w:tcPr>
            <w:tcW w:w="4261" w:type="dxa"/>
          </w:tcPr>
          <w:p w14:paraId="1E65EE9A" w14:textId="17B5CBD0" w:rsidR="0067700B" w:rsidRPr="00A4119F" w:rsidRDefault="008C7408">
            <w:r w:rsidRPr="00A4119F">
              <w:t>00:30</w:t>
            </w:r>
          </w:p>
        </w:tc>
      </w:tr>
      <w:tr w:rsidR="0067700B" w:rsidRPr="00A4119F" w14:paraId="1E65EE9E" w14:textId="77777777">
        <w:tc>
          <w:tcPr>
            <w:tcW w:w="4261" w:type="dxa"/>
          </w:tcPr>
          <w:p w14:paraId="1E65EE9C" w14:textId="77777777" w:rsidR="0067700B" w:rsidRPr="00A4119F" w:rsidRDefault="00A0173C">
            <w:r w:rsidRPr="00A4119F">
              <w:t>Tiempo para vuelta atrás:</w:t>
            </w:r>
          </w:p>
        </w:tc>
        <w:tc>
          <w:tcPr>
            <w:tcW w:w="4261" w:type="dxa"/>
          </w:tcPr>
          <w:p w14:paraId="1E65EE9D" w14:textId="16B8046C" w:rsidR="0067700B" w:rsidRPr="00A4119F" w:rsidRDefault="009502F9">
            <w:r>
              <w:t>4</w:t>
            </w:r>
            <w:r w:rsidR="00430A55" w:rsidRPr="00A4119F">
              <w:t>:00</w:t>
            </w:r>
          </w:p>
        </w:tc>
      </w:tr>
    </w:tbl>
    <w:p w14:paraId="1E65EE9F" w14:textId="77777777" w:rsidR="0067700B" w:rsidRPr="00A4119F" w:rsidRDefault="0067700B"/>
    <w:tbl>
      <w:tblPr>
        <w:tblStyle w:val="Tablaconcuadrcula"/>
        <w:tblW w:w="0" w:type="auto"/>
        <w:tblLook w:val="04A0" w:firstRow="1" w:lastRow="0" w:firstColumn="1" w:lastColumn="0" w:noHBand="0" w:noVBand="1"/>
      </w:tblPr>
      <w:tblGrid>
        <w:gridCol w:w="8296"/>
      </w:tblGrid>
      <w:tr w:rsidR="0067700B" w:rsidRPr="00A4119F" w14:paraId="1E65EEA1" w14:textId="77777777">
        <w:tc>
          <w:tcPr>
            <w:tcW w:w="8522" w:type="dxa"/>
            <w:shd w:val="clear" w:color="auto" w:fill="005CB8"/>
          </w:tcPr>
          <w:p w14:paraId="1E65EEA0" w14:textId="77777777" w:rsidR="0067700B" w:rsidRPr="00A4119F" w:rsidRDefault="00A0173C">
            <w:pPr>
              <w:rPr>
                <w:b/>
                <w:bCs/>
                <w:color w:val="FFFFFF" w:themeColor="background1"/>
              </w:rPr>
            </w:pPr>
            <w:r w:rsidRPr="00A4119F">
              <w:rPr>
                <w:b/>
                <w:bCs/>
                <w:color w:val="FFFFFF" w:themeColor="background1"/>
              </w:rPr>
              <w:t>ESTRATEGIA VUELTA ATRÁS</w:t>
            </w:r>
          </w:p>
        </w:tc>
      </w:tr>
      <w:tr w:rsidR="0067700B" w:rsidRPr="00A4119F" w14:paraId="1E65EEA3" w14:textId="77777777">
        <w:tc>
          <w:tcPr>
            <w:tcW w:w="8522" w:type="dxa"/>
          </w:tcPr>
          <w:p w14:paraId="1E65EEA2" w14:textId="1985D5B0" w:rsidR="0067700B" w:rsidRPr="00A4119F" w:rsidRDefault="00A0173C">
            <w:pPr>
              <w:rPr>
                <w:b/>
                <w:bCs/>
              </w:rPr>
            </w:pPr>
            <w:r w:rsidRPr="00A4119F">
              <w:rPr>
                <w:b/>
                <w:bCs/>
              </w:rPr>
              <w:t xml:space="preserve">Delinear una estrategia de </w:t>
            </w:r>
            <w:r w:rsidR="00881A09" w:rsidRPr="00A4119F">
              <w:rPr>
                <w:b/>
                <w:bCs/>
              </w:rPr>
              <w:t>rollback</w:t>
            </w:r>
            <w:r w:rsidRPr="00A4119F">
              <w:rPr>
                <w:b/>
                <w:bCs/>
              </w:rPr>
              <w:t xml:space="preserve"> en caso de falla:</w:t>
            </w:r>
          </w:p>
        </w:tc>
      </w:tr>
      <w:tr w:rsidR="0067700B" w:rsidRPr="00A4119F" w14:paraId="1E65EEA6" w14:textId="77777777">
        <w:trPr>
          <w:trHeight w:val="203"/>
        </w:trPr>
        <w:tc>
          <w:tcPr>
            <w:tcW w:w="8522" w:type="dxa"/>
          </w:tcPr>
          <w:p w14:paraId="64E2ACBB" w14:textId="77777777" w:rsidR="00EF5766" w:rsidRPr="00A4119F" w:rsidRDefault="00EF5766" w:rsidP="00430A55"/>
          <w:p w14:paraId="1E65EEA5" w14:textId="7AE4A28E" w:rsidR="00430A55" w:rsidRPr="00A4119F" w:rsidRDefault="00267E2D" w:rsidP="00430A55">
            <w:r>
              <w:t>Solicitar al proveedor que realice un nuevo cambio donde se revierta la mejora.</w:t>
            </w:r>
          </w:p>
        </w:tc>
      </w:tr>
    </w:tbl>
    <w:p w14:paraId="1E65EEA7" w14:textId="77777777" w:rsidR="0067700B" w:rsidRPr="00A4119F" w:rsidRDefault="0067700B"/>
    <w:tbl>
      <w:tblPr>
        <w:tblStyle w:val="Tablaconcuadrcula"/>
        <w:tblW w:w="0" w:type="auto"/>
        <w:tblLook w:val="04A0" w:firstRow="1" w:lastRow="0" w:firstColumn="1" w:lastColumn="0" w:noHBand="0" w:noVBand="1"/>
      </w:tblPr>
      <w:tblGrid>
        <w:gridCol w:w="2120"/>
        <w:gridCol w:w="2235"/>
        <w:gridCol w:w="1717"/>
        <w:gridCol w:w="2224"/>
      </w:tblGrid>
      <w:tr w:rsidR="0067700B" w:rsidRPr="00A4119F" w14:paraId="1E65EEA9" w14:textId="77777777">
        <w:tc>
          <w:tcPr>
            <w:tcW w:w="8520" w:type="dxa"/>
            <w:gridSpan w:val="4"/>
            <w:shd w:val="clear" w:color="auto" w:fill="005CB8"/>
          </w:tcPr>
          <w:p w14:paraId="1E65EEA8" w14:textId="00146BF0" w:rsidR="0067700B" w:rsidRPr="00A4119F" w:rsidRDefault="00A01449">
            <w:pPr>
              <w:rPr>
                <w:b/>
                <w:bCs/>
                <w:color w:val="FFFFFF" w:themeColor="background1"/>
              </w:rPr>
            </w:pPr>
            <w:r w:rsidRPr="00A4119F">
              <w:rPr>
                <w:b/>
                <w:bCs/>
                <w:color w:val="FFFFFF" w:themeColor="background1"/>
              </w:rPr>
              <w:t>ESTIMACIÓN</w:t>
            </w:r>
            <w:r w:rsidR="00A0173C" w:rsidRPr="00A4119F">
              <w:rPr>
                <w:b/>
                <w:bCs/>
                <w:color w:val="FFFFFF" w:themeColor="background1"/>
              </w:rPr>
              <w:t xml:space="preserve"> DE RECURSOS NECESARIOS</w:t>
            </w:r>
          </w:p>
        </w:tc>
      </w:tr>
      <w:tr w:rsidR="0067700B" w:rsidRPr="00A4119F" w14:paraId="1E65EEAE" w14:textId="77777777">
        <w:trPr>
          <w:trHeight w:val="215"/>
        </w:trPr>
        <w:tc>
          <w:tcPr>
            <w:tcW w:w="2189" w:type="dxa"/>
          </w:tcPr>
          <w:p w14:paraId="1E65EEAA" w14:textId="77777777" w:rsidR="0067700B" w:rsidRPr="00A4119F" w:rsidRDefault="00A0173C">
            <w:pPr>
              <w:jc w:val="center"/>
              <w:rPr>
                <w:b/>
                <w:bCs/>
              </w:rPr>
            </w:pPr>
            <w:r w:rsidRPr="00A4119F">
              <w:rPr>
                <w:b/>
                <w:bCs/>
              </w:rPr>
              <w:t>Concepto</w:t>
            </w:r>
          </w:p>
        </w:tc>
        <w:tc>
          <w:tcPr>
            <w:tcW w:w="2307" w:type="dxa"/>
          </w:tcPr>
          <w:p w14:paraId="1E65EEAB" w14:textId="77777777" w:rsidR="0067700B" w:rsidRPr="00A4119F" w:rsidRDefault="00A0173C">
            <w:pPr>
              <w:jc w:val="center"/>
              <w:rPr>
                <w:b/>
                <w:bCs/>
              </w:rPr>
            </w:pPr>
            <w:r w:rsidRPr="00A4119F">
              <w:rPr>
                <w:b/>
                <w:bCs/>
              </w:rPr>
              <w:t>Servidor de ejecución:</w:t>
            </w:r>
          </w:p>
        </w:tc>
        <w:tc>
          <w:tcPr>
            <w:tcW w:w="1750" w:type="dxa"/>
          </w:tcPr>
          <w:p w14:paraId="1E65EEAC" w14:textId="77777777" w:rsidR="0067700B" w:rsidRPr="00A4119F" w:rsidRDefault="00A0173C">
            <w:pPr>
              <w:jc w:val="center"/>
              <w:rPr>
                <w:b/>
                <w:bCs/>
              </w:rPr>
            </w:pPr>
            <w:r w:rsidRPr="00A4119F">
              <w:rPr>
                <w:b/>
                <w:bCs/>
              </w:rPr>
              <w:t>Incremento esperado:</w:t>
            </w:r>
          </w:p>
        </w:tc>
        <w:tc>
          <w:tcPr>
            <w:tcW w:w="2274" w:type="dxa"/>
          </w:tcPr>
          <w:p w14:paraId="1E65EEAD" w14:textId="77777777" w:rsidR="0067700B" w:rsidRPr="00A4119F" w:rsidRDefault="00A0173C">
            <w:pPr>
              <w:jc w:val="center"/>
              <w:rPr>
                <w:b/>
                <w:bCs/>
              </w:rPr>
            </w:pPr>
            <w:r w:rsidRPr="00A4119F">
              <w:rPr>
                <w:b/>
                <w:bCs/>
              </w:rPr>
              <w:t>Disponibilidad actual:</w:t>
            </w:r>
          </w:p>
        </w:tc>
      </w:tr>
      <w:tr w:rsidR="00430A55" w:rsidRPr="00A4119F" w14:paraId="1E65EEB3" w14:textId="77777777">
        <w:trPr>
          <w:trHeight w:val="203"/>
        </w:trPr>
        <w:tc>
          <w:tcPr>
            <w:tcW w:w="2189" w:type="dxa"/>
          </w:tcPr>
          <w:p w14:paraId="1E65EEAF" w14:textId="77777777" w:rsidR="00430A55" w:rsidRPr="00A4119F" w:rsidRDefault="00430A55" w:rsidP="00430A55">
            <w:r w:rsidRPr="00A4119F">
              <w:t>Memoria (GB)</w:t>
            </w:r>
          </w:p>
        </w:tc>
        <w:tc>
          <w:tcPr>
            <w:tcW w:w="2307" w:type="dxa"/>
          </w:tcPr>
          <w:p w14:paraId="1E65EEB0" w14:textId="1008E2DA" w:rsidR="00430A55" w:rsidRPr="00A4119F" w:rsidRDefault="00430A55" w:rsidP="00430A55">
            <w:r w:rsidRPr="00A4119F">
              <w:t>No Aplica</w:t>
            </w:r>
          </w:p>
        </w:tc>
        <w:tc>
          <w:tcPr>
            <w:tcW w:w="1750" w:type="dxa"/>
          </w:tcPr>
          <w:p w14:paraId="1E65EEB1" w14:textId="77777777" w:rsidR="00430A55" w:rsidRPr="00A4119F" w:rsidRDefault="00430A55" w:rsidP="00430A55"/>
        </w:tc>
        <w:tc>
          <w:tcPr>
            <w:tcW w:w="2274" w:type="dxa"/>
          </w:tcPr>
          <w:p w14:paraId="1E65EEB2" w14:textId="77777777" w:rsidR="00430A55" w:rsidRPr="00A4119F" w:rsidRDefault="00430A55" w:rsidP="00430A55"/>
        </w:tc>
      </w:tr>
      <w:tr w:rsidR="00430A55" w:rsidRPr="00A4119F" w14:paraId="1E65EEB8" w14:textId="77777777">
        <w:trPr>
          <w:trHeight w:val="203"/>
        </w:trPr>
        <w:tc>
          <w:tcPr>
            <w:tcW w:w="2189" w:type="dxa"/>
          </w:tcPr>
          <w:p w14:paraId="1E65EEB4" w14:textId="77777777" w:rsidR="00430A55" w:rsidRPr="00A4119F" w:rsidRDefault="00430A55" w:rsidP="00430A55">
            <w:r w:rsidRPr="00A4119F">
              <w:t>Disco (GB)</w:t>
            </w:r>
          </w:p>
        </w:tc>
        <w:tc>
          <w:tcPr>
            <w:tcW w:w="2307" w:type="dxa"/>
          </w:tcPr>
          <w:p w14:paraId="1E65EEB5" w14:textId="3FF38A94" w:rsidR="00430A55" w:rsidRPr="00A4119F" w:rsidRDefault="00430A55" w:rsidP="00430A55">
            <w:r w:rsidRPr="00A4119F">
              <w:t>No Aplica</w:t>
            </w:r>
          </w:p>
        </w:tc>
        <w:tc>
          <w:tcPr>
            <w:tcW w:w="1750" w:type="dxa"/>
          </w:tcPr>
          <w:p w14:paraId="1E65EEB6" w14:textId="77777777" w:rsidR="00430A55" w:rsidRPr="00A4119F" w:rsidRDefault="00430A55" w:rsidP="00430A55"/>
        </w:tc>
        <w:tc>
          <w:tcPr>
            <w:tcW w:w="2274" w:type="dxa"/>
          </w:tcPr>
          <w:p w14:paraId="1E65EEB7" w14:textId="77777777" w:rsidR="00430A55" w:rsidRPr="00A4119F" w:rsidRDefault="00430A55" w:rsidP="00430A55"/>
        </w:tc>
      </w:tr>
      <w:tr w:rsidR="00430A55" w:rsidRPr="00A4119F" w14:paraId="1E65EEBD" w14:textId="77777777">
        <w:trPr>
          <w:trHeight w:val="203"/>
        </w:trPr>
        <w:tc>
          <w:tcPr>
            <w:tcW w:w="2189" w:type="dxa"/>
          </w:tcPr>
          <w:p w14:paraId="1E65EEB9" w14:textId="77777777" w:rsidR="00430A55" w:rsidRPr="00A4119F" w:rsidRDefault="00430A55" w:rsidP="00430A55">
            <w:r w:rsidRPr="00A4119F">
              <w:t>CPU (%)</w:t>
            </w:r>
          </w:p>
        </w:tc>
        <w:tc>
          <w:tcPr>
            <w:tcW w:w="2307" w:type="dxa"/>
          </w:tcPr>
          <w:p w14:paraId="1E65EEBA" w14:textId="7D18313E" w:rsidR="00430A55" w:rsidRPr="00A4119F" w:rsidRDefault="00430A55" w:rsidP="00430A55">
            <w:r w:rsidRPr="00A4119F">
              <w:t>No Aplica</w:t>
            </w:r>
          </w:p>
        </w:tc>
        <w:tc>
          <w:tcPr>
            <w:tcW w:w="1750" w:type="dxa"/>
          </w:tcPr>
          <w:p w14:paraId="1E65EEBB" w14:textId="77777777" w:rsidR="00430A55" w:rsidRPr="00A4119F" w:rsidRDefault="00430A55" w:rsidP="00430A55"/>
        </w:tc>
        <w:tc>
          <w:tcPr>
            <w:tcW w:w="2274" w:type="dxa"/>
          </w:tcPr>
          <w:p w14:paraId="1E65EEBC" w14:textId="77777777" w:rsidR="00430A55" w:rsidRPr="00A4119F" w:rsidRDefault="00430A55" w:rsidP="00430A55"/>
        </w:tc>
      </w:tr>
      <w:tr w:rsidR="00430A55" w:rsidRPr="00A4119F" w14:paraId="1E65EEC2" w14:textId="77777777">
        <w:trPr>
          <w:trHeight w:val="203"/>
        </w:trPr>
        <w:tc>
          <w:tcPr>
            <w:tcW w:w="2189" w:type="dxa"/>
          </w:tcPr>
          <w:p w14:paraId="1E65EEBE" w14:textId="77777777" w:rsidR="00430A55" w:rsidRPr="00A4119F" w:rsidRDefault="00430A55" w:rsidP="00430A55">
            <w:r w:rsidRPr="00A4119F">
              <w:t>Tráfico red (Kbps)</w:t>
            </w:r>
          </w:p>
        </w:tc>
        <w:tc>
          <w:tcPr>
            <w:tcW w:w="2307" w:type="dxa"/>
          </w:tcPr>
          <w:p w14:paraId="1E65EEBF" w14:textId="242623CB" w:rsidR="00430A55" w:rsidRPr="00A4119F" w:rsidRDefault="00430A55" w:rsidP="00430A55">
            <w:r w:rsidRPr="00A4119F">
              <w:t>No Aplica</w:t>
            </w:r>
          </w:p>
        </w:tc>
        <w:tc>
          <w:tcPr>
            <w:tcW w:w="1750" w:type="dxa"/>
          </w:tcPr>
          <w:p w14:paraId="1E65EEC0" w14:textId="77777777" w:rsidR="00430A55" w:rsidRPr="00A4119F" w:rsidRDefault="00430A55" w:rsidP="00430A55"/>
        </w:tc>
        <w:tc>
          <w:tcPr>
            <w:tcW w:w="2274" w:type="dxa"/>
          </w:tcPr>
          <w:p w14:paraId="1E65EEC1" w14:textId="77777777" w:rsidR="00430A55" w:rsidRPr="00A4119F" w:rsidRDefault="00430A55" w:rsidP="00430A55"/>
        </w:tc>
      </w:tr>
      <w:tr w:rsidR="00430A55" w:rsidRPr="00A4119F" w14:paraId="1E65EEC7" w14:textId="77777777">
        <w:trPr>
          <w:trHeight w:val="203"/>
        </w:trPr>
        <w:tc>
          <w:tcPr>
            <w:tcW w:w="2189" w:type="dxa"/>
          </w:tcPr>
          <w:p w14:paraId="1E65EEC3" w14:textId="77777777" w:rsidR="00430A55" w:rsidRPr="00A4119F" w:rsidRDefault="00430A55" w:rsidP="00430A55">
            <w:r w:rsidRPr="00A4119F">
              <w:t>TPH (Trxs por hora)</w:t>
            </w:r>
          </w:p>
        </w:tc>
        <w:tc>
          <w:tcPr>
            <w:tcW w:w="2307" w:type="dxa"/>
          </w:tcPr>
          <w:p w14:paraId="1E65EEC4" w14:textId="6637D76B" w:rsidR="00430A55" w:rsidRPr="00A4119F" w:rsidRDefault="00430A55" w:rsidP="00430A55">
            <w:r w:rsidRPr="00A4119F">
              <w:t>No Aplica</w:t>
            </w:r>
          </w:p>
        </w:tc>
        <w:tc>
          <w:tcPr>
            <w:tcW w:w="1750" w:type="dxa"/>
          </w:tcPr>
          <w:p w14:paraId="1E65EEC5" w14:textId="77777777" w:rsidR="00430A55" w:rsidRPr="00A4119F" w:rsidRDefault="00430A55" w:rsidP="00430A55"/>
        </w:tc>
        <w:tc>
          <w:tcPr>
            <w:tcW w:w="2274" w:type="dxa"/>
          </w:tcPr>
          <w:p w14:paraId="1E65EEC6" w14:textId="77777777" w:rsidR="00430A55" w:rsidRPr="00A4119F" w:rsidRDefault="00430A55" w:rsidP="00430A55"/>
        </w:tc>
      </w:tr>
    </w:tbl>
    <w:p w14:paraId="1E65EEC8" w14:textId="77777777" w:rsidR="0067700B" w:rsidRPr="00A4119F" w:rsidRDefault="0067700B"/>
    <w:tbl>
      <w:tblPr>
        <w:tblStyle w:val="Tablaconcuadrcula"/>
        <w:tblW w:w="0" w:type="auto"/>
        <w:tblLook w:val="04A0" w:firstRow="1" w:lastRow="0" w:firstColumn="1" w:lastColumn="0" w:noHBand="0" w:noVBand="1"/>
      </w:tblPr>
      <w:tblGrid>
        <w:gridCol w:w="2123"/>
        <w:gridCol w:w="2238"/>
        <w:gridCol w:w="1720"/>
        <w:gridCol w:w="2215"/>
      </w:tblGrid>
      <w:tr w:rsidR="0067700B" w:rsidRPr="00A4119F" w14:paraId="1E65EECA" w14:textId="77777777">
        <w:tc>
          <w:tcPr>
            <w:tcW w:w="8520" w:type="dxa"/>
            <w:gridSpan w:val="4"/>
            <w:shd w:val="clear" w:color="auto" w:fill="005CB8"/>
          </w:tcPr>
          <w:p w14:paraId="1E65EEC9" w14:textId="2EA3BE96" w:rsidR="0067700B" w:rsidRPr="00A4119F" w:rsidRDefault="00A01449">
            <w:pPr>
              <w:rPr>
                <w:b/>
                <w:bCs/>
                <w:color w:val="FFFFFF" w:themeColor="background1"/>
              </w:rPr>
            </w:pPr>
            <w:r w:rsidRPr="00A4119F">
              <w:rPr>
                <w:b/>
                <w:bCs/>
                <w:color w:val="FFFFFF" w:themeColor="background1"/>
              </w:rPr>
              <w:t>ESTIMACIÓN</w:t>
            </w:r>
            <w:r w:rsidR="00A0173C" w:rsidRPr="00A4119F">
              <w:rPr>
                <w:b/>
                <w:bCs/>
                <w:color w:val="FFFFFF" w:themeColor="background1"/>
              </w:rPr>
              <w:t xml:space="preserve"> DE CRECIMIENTO ESPERADO</w:t>
            </w:r>
          </w:p>
        </w:tc>
      </w:tr>
      <w:tr w:rsidR="0067700B" w:rsidRPr="00A4119F" w14:paraId="1E65EECF" w14:textId="77777777">
        <w:trPr>
          <w:trHeight w:val="215"/>
        </w:trPr>
        <w:tc>
          <w:tcPr>
            <w:tcW w:w="2189" w:type="dxa"/>
          </w:tcPr>
          <w:p w14:paraId="1E65EECB" w14:textId="77777777" w:rsidR="0067700B" w:rsidRPr="00A4119F" w:rsidRDefault="00A0173C">
            <w:pPr>
              <w:jc w:val="center"/>
              <w:rPr>
                <w:b/>
                <w:bCs/>
              </w:rPr>
            </w:pPr>
            <w:r w:rsidRPr="00A4119F">
              <w:rPr>
                <w:b/>
                <w:bCs/>
              </w:rPr>
              <w:t>Concepto</w:t>
            </w:r>
          </w:p>
        </w:tc>
        <w:tc>
          <w:tcPr>
            <w:tcW w:w="2307" w:type="dxa"/>
          </w:tcPr>
          <w:p w14:paraId="1E65EECC" w14:textId="77777777" w:rsidR="0067700B" w:rsidRPr="00A4119F" w:rsidRDefault="00A0173C">
            <w:pPr>
              <w:jc w:val="center"/>
              <w:rPr>
                <w:b/>
                <w:bCs/>
              </w:rPr>
            </w:pPr>
            <w:r w:rsidRPr="00A4119F">
              <w:rPr>
                <w:b/>
                <w:bCs/>
              </w:rPr>
              <w:t>Requerido actual</w:t>
            </w:r>
          </w:p>
        </w:tc>
        <w:tc>
          <w:tcPr>
            <w:tcW w:w="1750" w:type="dxa"/>
          </w:tcPr>
          <w:p w14:paraId="1E65EECD" w14:textId="77777777" w:rsidR="0067700B" w:rsidRPr="00A4119F" w:rsidRDefault="00A0173C">
            <w:pPr>
              <w:jc w:val="center"/>
              <w:rPr>
                <w:b/>
                <w:bCs/>
              </w:rPr>
            </w:pPr>
            <w:r w:rsidRPr="00A4119F">
              <w:rPr>
                <w:b/>
                <w:bCs/>
              </w:rPr>
              <w:t>Crecimiento en 3 meses</w:t>
            </w:r>
          </w:p>
        </w:tc>
        <w:tc>
          <w:tcPr>
            <w:tcW w:w="2274" w:type="dxa"/>
          </w:tcPr>
          <w:p w14:paraId="1E65EECE" w14:textId="77777777" w:rsidR="0067700B" w:rsidRPr="00A4119F" w:rsidRDefault="00A0173C">
            <w:pPr>
              <w:jc w:val="center"/>
              <w:rPr>
                <w:b/>
                <w:bCs/>
              </w:rPr>
            </w:pPr>
            <w:r w:rsidRPr="00A4119F">
              <w:rPr>
                <w:b/>
                <w:bCs/>
              </w:rPr>
              <w:t>Crecimiento en 6 meses</w:t>
            </w:r>
          </w:p>
        </w:tc>
      </w:tr>
      <w:tr w:rsidR="00430A55" w:rsidRPr="00A4119F" w14:paraId="1E65EED4" w14:textId="77777777">
        <w:trPr>
          <w:trHeight w:val="203"/>
        </w:trPr>
        <w:tc>
          <w:tcPr>
            <w:tcW w:w="2189" w:type="dxa"/>
          </w:tcPr>
          <w:p w14:paraId="1E65EED0" w14:textId="77777777" w:rsidR="00430A55" w:rsidRPr="00A4119F" w:rsidRDefault="00430A55" w:rsidP="00430A55">
            <w:r w:rsidRPr="00A4119F">
              <w:t>Memoria (GB)</w:t>
            </w:r>
          </w:p>
        </w:tc>
        <w:tc>
          <w:tcPr>
            <w:tcW w:w="2307" w:type="dxa"/>
          </w:tcPr>
          <w:p w14:paraId="1E65EED1" w14:textId="6E3E4648" w:rsidR="00430A55" w:rsidRPr="00A4119F" w:rsidRDefault="00430A55" w:rsidP="00430A55">
            <w:r w:rsidRPr="00A4119F">
              <w:t>No Aplica</w:t>
            </w:r>
          </w:p>
        </w:tc>
        <w:tc>
          <w:tcPr>
            <w:tcW w:w="1750" w:type="dxa"/>
          </w:tcPr>
          <w:p w14:paraId="1E65EED2" w14:textId="77777777" w:rsidR="00430A55" w:rsidRPr="00A4119F" w:rsidRDefault="00430A55" w:rsidP="00430A55"/>
        </w:tc>
        <w:tc>
          <w:tcPr>
            <w:tcW w:w="2274" w:type="dxa"/>
          </w:tcPr>
          <w:p w14:paraId="1E65EED3" w14:textId="77777777" w:rsidR="00430A55" w:rsidRPr="00A4119F" w:rsidRDefault="00430A55" w:rsidP="00430A55"/>
        </w:tc>
      </w:tr>
      <w:tr w:rsidR="00430A55" w:rsidRPr="00A4119F" w14:paraId="1E65EED9" w14:textId="77777777">
        <w:trPr>
          <w:trHeight w:val="203"/>
        </w:trPr>
        <w:tc>
          <w:tcPr>
            <w:tcW w:w="2189" w:type="dxa"/>
          </w:tcPr>
          <w:p w14:paraId="1E65EED5" w14:textId="77777777" w:rsidR="00430A55" w:rsidRPr="00A4119F" w:rsidRDefault="00430A55" w:rsidP="00430A55">
            <w:r w:rsidRPr="00A4119F">
              <w:t>Disco (GB)</w:t>
            </w:r>
          </w:p>
        </w:tc>
        <w:tc>
          <w:tcPr>
            <w:tcW w:w="2307" w:type="dxa"/>
          </w:tcPr>
          <w:p w14:paraId="1E65EED6" w14:textId="661B25D9" w:rsidR="00430A55" w:rsidRPr="00A4119F" w:rsidRDefault="00430A55" w:rsidP="00430A55">
            <w:r w:rsidRPr="00A4119F">
              <w:t>No Aplica</w:t>
            </w:r>
          </w:p>
        </w:tc>
        <w:tc>
          <w:tcPr>
            <w:tcW w:w="1750" w:type="dxa"/>
          </w:tcPr>
          <w:p w14:paraId="1E65EED7" w14:textId="77777777" w:rsidR="00430A55" w:rsidRPr="00A4119F" w:rsidRDefault="00430A55" w:rsidP="00430A55"/>
        </w:tc>
        <w:tc>
          <w:tcPr>
            <w:tcW w:w="2274" w:type="dxa"/>
          </w:tcPr>
          <w:p w14:paraId="1E65EED8" w14:textId="77777777" w:rsidR="00430A55" w:rsidRPr="00A4119F" w:rsidRDefault="00430A55" w:rsidP="00430A55"/>
        </w:tc>
      </w:tr>
      <w:tr w:rsidR="00430A55" w:rsidRPr="00A4119F" w14:paraId="1E65EEDE" w14:textId="77777777">
        <w:trPr>
          <w:trHeight w:val="203"/>
        </w:trPr>
        <w:tc>
          <w:tcPr>
            <w:tcW w:w="2189" w:type="dxa"/>
          </w:tcPr>
          <w:p w14:paraId="1E65EEDA" w14:textId="77777777" w:rsidR="00430A55" w:rsidRPr="00A4119F" w:rsidRDefault="00430A55" w:rsidP="00430A55">
            <w:r w:rsidRPr="00A4119F">
              <w:t>CPU (%)</w:t>
            </w:r>
          </w:p>
        </w:tc>
        <w:tc>
          <w:tcPr>
            <w:tcW w:w="2307" w:type="dxa"/>
          </w:tcPr>
          <w:p w14:paraId="1E65EEDB" w14:textId="3A87F30A" w:rsidR="00430A55" w:rsidRPr="00A4119F" w:rsidRDefault="00430A55" w:rsidP="00430A55">
            <w:r w:rsidRPr="00A4119F">
              <w:t>No Aplica</w:t>
            </w:r>
          </w:p>
        </w:tc>
        <w:tc>
          <w:tcPr>
            <w:tcW w:w="1750" w:type="dxa"/>
          </w:tcPr>
          <w:p w14:paraId="1E65EEDC" w14:textId="77777777" w:rsidR="00430A55" w:rsidRPr="00A4119F" w:rsidRDefault="00430A55" w:rsidP="00430A55"/>
        </w:tc>
        <w:tc>
          <w:tcPr>
            <w:tcW w:w="2274" w:type="dxa"/>
          </w:tcPr>
          <w:p w14:paraId="1E65EEDD" w14:textId="77777777" w:rsidR="00430A55" w:rsidRPr="00A4119F" w:rsidRDefault="00430A55" w:rsidP="00430A55"/>
        </w:tc>
      </w:tr>
      <w:tr w:rsidR="00430A55" w:rsidRPr="00A4119F" w14:paraId="1E65EEE3" w14:textId="77777777">
        <w:trPr>
          <w:trHeight w:val="203"/>
        </w:trPr>
        <w:tc>
          <w:tcPr>
            <w:tcW w:w="2189" w:type="dxa"/>
          </w:tcPr>
          <w:p w14:paraId="1E65EEDF" w14:textId="77777777" w:rsidR="00430A55" w:rsidRPr="00A4119F" w:rsidRDefault="00430A55" w:rsidP="00430A55">
            <w:r w:rsidRPr="00A4119F">
              <w:t>Tráfico red (Kbps)</w:t>
            </w:r>
          </w:p>
        </w:tc>
        <w:tc>
          <w:tcPr>
            <w:tcW w:w="2307" w:type="dxa"/>
          </w:tcPr>
          <w:p w14:paraId="1E65EEE0" w14:textId="0C838E1E" w:rsidR="00430A55" w:rsidRPr="00A4119F" w:rsidRDefault="00430A55" w:rsidP="00430A55">
            <w:r w:rsidRPr="00A4119F">
              <w:t>No Aplica</w:t>
            </w:r>
          </w:p>
        </w:tc>
        <w:tc>
          <w:tcPr>
            <w:tcW w:w="1750" w:type="dxa"/>
          </w:tcPr>
          <w:p w14:paraId="1E65EEE1" w14:textId="77777777" w:rsidR="00430A55" w:rsidRPr="00A4119F" w:rsidRDefault="00430A55" w:rsidP="00430A55"/>
        </w:tc>
        <w:tc>
          <w:tcPr>
            <w:tcW w:w="2274" w:type="dxa"/>
          </w:tcPr>
          <w:p w14:paraId="1E65EEE2" w14:textId="77777777" w:rsidR="00430A55" w:rsidRPr="00A4119F" w:rsidRDefault="00430A55" w:rsidP="00430A55"/>
        </w:tc>
      </w:tr>
      <w:tr w:rsidR="00430A55" w:rsidRPr="00A4119F" w14:paraId="1E65EEE8" w14:textId="77777777">
        <w:trPr>
          <w:trHeight w:val="203"/>
        </w:trPr>
        <w:tc>
          <w:tcPr>
            <w:tcW w:w="2189" w:type="dxa"/>
          </w:tcPr>
          <w:p w14:paraId="1E65EEE4" w14:textId="77777777" w:rsidR="00430A55" w:rsidRPr="00A4119F" w:rsidRDefault="00430A55" w:rsidP="00430A55">
            <w:r w:rsidRPr="00A4119F">
              <w:t>TPH (Trxs por hora)</w:t>
            </w:r>
          </w:p>
        </w:tc>
        <w:tc>
          <w:tcPr>
            <w:tcW w:w="2307" w:type="dxa"/>
          </w:tcPr>
          <w:p w14:paraId="1E65EEE5" w14:textId="2DEFD351" w:rsidR="00430A55" w:rsidRPr="00A4119F" w:rsidRDefault="00430A55" w:rsidP="00430A55">
            <w:r w:rsidRPr="00A4119F">
              <w:t>No Aplica</w:t>
            </w:r>
          </w:p>
        </w:tc>
        <w:tc>
          <w:tcPr>
            <w:tcW w:w="1750" w:type="dxa"/>
          </w:tcPr>
          <w:p w14:paraId="1E65EEE6" w14:textId="77777777" w:rsidR="00430A55" w:rsidRPr="00A4119F" w:rsidRDefault="00430A55" w:rsidP="00430A55"/>
        </w:tc>
        <w:tc>
          <w:tcPr>
            <w:tcW w:w="2274" w:type="dxa"/>
          </w:tcPr>
          <w:p w14:paraId="1E65EEE7" w14:textId="77777777" w:rsidR="00430A55" w:rsidRPr="00A4119F" w:rsidRDefault="00430A55" w:rsidP="00430A55"/>
        </w:tc>
      </w:tr>
    </w:tbl>
    <w:p w14:paraId="252D8AD1" w14:textId="77777777" w:rsidR="00884BCD" w:rsidRPr="00A4119F" w:rsidRDefault="00884BCD"/>
    <w:tbl>
      <w:tblPr>
        <w:tblStyle w:val="Tablaconcuadrcula"/>
        <w:tblW w:w="0" w:type="auto"/>
        <w:tblLook w:val="04A0" w:firstRow="1" w:lastRow="0" w:firstColumn="1" w:lastColumn="0" w:noHBand="0" w:noVBand="1"/>
      </w:tblPr>
      <w:tblGrid>
        <w:gridCol w:w="2517"/>
        <w:gridCol w:w="5779"/>
      </w:tblGrid>
      <w:tr w:rsidR="0067700B" w:rsidRPr="00A4119F" w14:paraId="1E65EEEB" w14:textId="77777777">
        <w:tc>
          <w:tcPr>
            <w:tcW w:w="8522" w:type="dxa"/>
            <w:gridSpan w:val="2"/>
            <w:shd w:val="clear" w:color="auto" w:fill="005CB8"/>
          </w:tcPr>
          <w:p w14:paraId="1E65EEEA" w14:textId="77777777" w:rsidR="0067700B" w:rsidRPr="00A4119F" w:rsidRDefault="00A0173C">
            <w:pPr>
              <w:rPr>
                <w:b/>
                <w:bCs/>
                <w:color w:val="FFFFFF" w:themeColor="background1"/>
              </w:rPr>
            </w:pPr>
            <w:r w:rsidRPr="00A4119F">
              <w:rPr>
                <w:b/>
                <w:bCs/>
                <w:color w:val="FFFFFF" w:themeColor="background1"/>
              </w:rPr>
              <w:t>APROBACIÓN DE QA</w:t>
            </w:r>
          </w:p>
        </w:tc>
      </w:tr>
      <w:tr w:rsidR="0067700B" w:rsidRPr="00A4119F" w14:paraId="1E65EEEE" w14:textId="77777777">
        <w:tc>
          <w:tcPr>
            <w:tcW w:w="2565" w:type="dxa"/>
          </w:tcPr>
          <w:p w14:paraId="1E65EEEC" w14:textId="334E7A50" w:rsidR="0067700B" w:rsidRPr="00A4119F" w:rsidRDefault="00A0173C">
            <w:pPr>
              <w:rPr>
                <w:b/>
                <w:bCs/>
              </w:rPr>
            </w:pPr>
            <w:r w:rsidRPr="00A4119F">
              <w:rPr>
                <w:b/>
                <w:bCs/>
              </w:rPr>
              <w:t xml:space="preserve">Nombre responsable </w:t>
            </w:r>
            <w:r w:rsidR="00E47B3A" w:rsidRPr="00A4119F">
              <w:rPr>
                <w:b/>
                <w:bCs/>
              </w:rPr>
              <w:t>UAT</w:t>
            </w:r>
            <w:r w:rsidRPr="00A4119F">
              <w:rPr>
                <w:b/>
                <w:bCs/>
              </w:rPr>
              <w:t>:</w:t>
            </w:r>
          </w:p>
        </w:tc>
        <w:tc>
          <w:tcPr>
            <w:tcW w:w="5957" w:type="dxa"/>
          </w:tcPr>
          <w:p w14:paraId="1E65EEED" w14:textId="4EBE77D4" w:rsidR="0067700B" w:rsidRPr="00A4119F" w:rsidRDefault="00EF52C1">
            <w:r>
              <w:t>Edua</w:t>
            </w:r>
            <w:r w:rsidR="00173AAD">
              <w:t>rdo Purin</w:t>
            </w:r>
            <w:r w:rsidR="00FF185C">
              <w:t xml:space="preserve"> / Tamara Zamorano / </w:t>
            </w:r>
            <w:r w:rsidR="009F76D7">
              <w:t>Guillermo Mateman</w:t>
            </w:r>
          </w:p>
        </w:tc>
      </w:tr>
      <w:tr w:rsidR="0067700B" w:rsidRPr="00A4119F" w14:paraId="1E65EEF1" w14:textId="77777777">
        <w:tc>
          <w:tcPr>
            <w:tcW w:w="2565" w:type="dxa"/>
          </w:tcPr>
          <w:p w14:paraId="1E65EEEF" w14:textId="77777777" w:rsidR="0067700B" w:rsidRPr="00A4119F" w:rsidRDefault="00A0173C">
            <w:pPr>
              <w:rPr>
                <w:b/>
                <w:bCs/>
              </w:rPr>
            </w:pPr>
            <w:r w:rsidRPr="00A4119F">
              <w:rPr>
                <w:b/>
                <w:bCs/>
              </w:rPr>
              <w:t>Fecha aprobación:</w:t>
            </w:r>
          </w:p>
        </w:tc>
        <w:tc>
          <w:tcPr>
            <w:tcW w:w="5957" w:type="dxa"/>
          </w:tcPr>
          <w:p w14:paraId="1E65EEF0" w14:textId="04A0F92B" w:rsidR="0067700B" w:rsidRPr="00A4119F" w:rsidRDefault="00173AAD">
            <w:r>
              <w:t>15</w:t>
            </w:r>
            <w:r w:rsidR="00A20CCC">
              <w:t>-</w:t>
            </w:r>
            <w:r w:rsidR="00022B6A" w:rsidRPr="00A4119F">
              <w:t>0</w:t>
            </w:r>
            <w:r>
              <w:t>7</w:t>
            </w:r>
            <w:r w:rsidR="00A20CCC">
              <w:t>-</w:t>
            </w:r>
            <w:r w:rsidR="0017173B" w:rsidRPr="00A4119F">
              <w:t>202</w:t>
            </w:r>
            <w:r w:rsidR="009502F9">
              <w:t>5</w:t>
            </w:r>
          </w:p>
        </w:tc>
      </w:tr>
    </w:tbl>
    <w:p w14:paraId="584C3770" w14:textId="77777777" w:rsidR="00884BCD" w:rsidRPr="00A4119F" w:rsidRDefault="00884BCD"/>
    <w:tbl>
      <w:tblPr>
        <w:tblStyle w:val="Tablaconcuadrcula"/>
        <w:tblW w:w="8522" w:type="dxa"/>
        <w:tblLayout w:type="fixed"/>
        <w:tblLook w:val="04A0" w:firstRow="1" w:lastRow="0" w:firstColumn="1" w:lastColumn="0" w:noHBand="0" w:noVBand="1"/>
      </w:tblPr>
      <w:tblGrid>
        <w:gridCol w:w="1480"/>
        <w:gridCol w:w="1294"/>
        <w:gridCol w:w="1169"/>
        <w:gridCol w:w="1116"/>
        <w:gridCol w:w="1211"/>
        <w:gridCol w:w="1273"/>
        <w:gridCol w:w="979"/>
      </w:tblGrid>
      <w:tr w:rsidR="0067700B" w:rsidRPr="00A4119F" w14:paraId="1E65EEF8" w14:textId="77777777" w:rsidTr="00884D5C">
        <w:tc>
          <w:tcPr>
            <w:tcW w:w="5059" w:type="dxa"/>
            <w:gridSpan w:val="4"/>
            <w:shd w:val="clear" w:color="auto" w:fill="005CB8"/>
          </w:tcPr>
          <w:p w14:paraId="1E65EEF4" w14:textId="77777777" w:rsidR="0067700B" w:rsidRPr="00A4119F" w:rsidRDefault="00A0173C">
            <w:pPr>
              <w:rPr>
                <w:b/>
                <w:bCs/>
                <w:color w:val="FFFFFF" w:themeColor="background1"/>
              </w:rPr>
            </w:pPr>
            <w:r w:rsidRPr="00A4119F">
              <w:rPr>
                <w:b/>
                <w:bCs/>
                <w:color w:val="FFFFFF" w:themeColor="background1"/>
              </w:rPr>
              <w:t>PRUEBAS DE CARGA</w:t>
            </w:r>
          </w:p>
        </w:tc>
        <w:tc>
          <w:tcPr>
            <w:tcW w:w="1211" w:type="dxa"/>
            <w:shd w:val="clear" w:color="auto" w:fill="005CB8"/>
          </w:tcPr>
          <w:p w14:paraId="1E65EEF5" w14:textId="77777777" w:rsidR="0067700B" w:rsidRPr="00A4119F" w:rsidRDefault="0067700B">
            <w:pPr>
              <w:rPr>
                <w:b/>
                <w:bCs/>
                <w:color w:val="FFFFFF" w:themeColor="background1"/>
              </w:rPr>
            </w:pPr>
          </w:p>
        </w:tc>
        <w:tc>
          <w:tcPr>
            <w:tcW w:w="1273" w:type="dxa"/>
            <w:shd w:val="clear" w:color="auto" w:fill="005CB8"/>
          </w:tcPr>
          <w:p w14:paraId="1E65EEF6" w14:textId="77777777" w:rsidR="0067700B" w:rsidRPr="00A4119F" w:rsidRDefault="0067700B">
            <w:pPr>
              <w:rPr>
                <w:b/>
                <w:bCs/>
                <w:color w:val="FFFFFF" w:themeColor="background1"/>
              </w:rPr>
            </w:pPr>
          </w:p>
        </w:tc>
        <w:tc>
          <w:tcPr>
            <w:tcW w:w="979" w:type="dxa"/>
            <w:shd w:val="clear" w:color="auto" w:fill="005CB8"/>
          </w:tcPr>
          <w:p w14:paraId="1E65EEF7" w14:textId="77777777" w:rsidR="0067700B" w:rsidRPr="00A4119F" w:rsidRDefault="0067700B">
            <w:pPr>
              <w:rPr>
                <w:b/>
                <w:bCs/>
                <w:color w:val="FFFFFF" w:themeColor="background1"/>
              </w:rPr>
            </w:pPr>
          </w:p>
        </w:tc>
      </w:tr>
      <w:tr w:rsidR="0067700B" w:rsidRPr="00A4119F" w14:paraId="1E65EF00" w14:textId="77777777" w:rsidTr="00884D5C">
        <w:trPr>
          <w:trHeight w:val="215"/>
        </w:trPr>
        <w:tc>
          <w:tcPr>
            <w:tcW w:w="1480" w:type="dxa"/>
          </w:tcPr>
          <w:p w14:paraId="1E65EEF9" w14:textId="77777777" w:rsidR="0067700B" w:rsidRPr="00A4119F" w:rsidRDefault="00A0173C">
            <w:pPr>
              <w:jc w:val="center"/>
              <w:rPr>
                <w:b/>
                <w:bCs/>
              </w:rPr>
            </w:pPr>
            <w:r w:rsidRPr="00A4119F">
              <w:rPr>
                <w:b/>
                <w:bCs/>
              </w:rPr>
              <w:t>Concepto</w:t>
            </w:r>
          </w:p>
        </w:tc>
        <w:tc>
          <w:tcPr>
            <w:tcW w:w="1294" w:type="dxa"/>
          </w:tcPr>
          <w:p w14:paraId="1E65EEFA" w14:textId="77777777" w:rsidR="0067700B" w:rsidRPr="00A4119F" w:rsidRDefault="00A0173C">
            <w:pPr>
              <w:jc w:val="center"/>
              <w:rPr>
                <w:b/>
                <w:bCs/>
                <w:sz w:val="18"/>
                <w:szCs w:val="18"/>
              </w:rPr>
            </w:pPr>
            <w:r w:rsidRPr="00A4119F">
              <w:rPr>
                <w:b/>
                <w:bCs/>
                <w:sz w:val="18"/>
                <w:szCs w:val="18"/>
              </w:rPr>
              <w:t>Servidor de ejecución:</w:t>
            </w:r>
          </w:p>
        </w:tc>
        <w:tc>
          <w:tcPr>
            <w:tcW w:w="1169" w:type="dxa"/>
          </w:tcPr>
          <w:p w14:paraId="1E65EEFB" w14:textId="77777777" w:rsidR="0067700B" w:rsidRPr="00A4119F" w:rsidRDefault="00A0173C">
            <w:pPr>
              <w:jc w:val="center"/>
              <w:rPr>
                <w:b/>
                <w:bCs/>
                <w:sz w:val="18"/>
                <w:szCs w:val="18"/>
              </w:rPr>
            </w:pPr>
            <w:r w:rsidRPr="00A4119F">
              <w:rPr>
                <w:b/>
                <w:bCs/>
                <w:sz w:val="18"/>
                <w:szCs w:val="18"/>
              </w:rPr>
              <w:t>Sin software</w:t>
            </w:r>
          </w:p>
        </w:tc>
        <w:tc>
          <w:tcPr>
            <w:tcW w:w="1116" w:type="dxa"/>
          </w:tcPr>
          <w:p w14:paraId="1E65EEFC" w14:textId="77777777" w:rsidR="0067700B" w:rsidRPr="00A4119F" w:rsidRDefault="00A0173C">
            <w:pPr>
              <w:jc w:val="center"/>
              <w:rPr>
                <w:b/>
                <w:bCs/>
                <w:sz w:val="18"/>
                <w:szCs w:val="18"/>
              </w:rPr>
            </w:pPr>
            <w:r w:rsidRPr="00A4119F">
              <w:rPr>
                <w:b/>
                <w:bCs/>
                <w:sz w:val="18"/>
                <w:szCs w:val="18"/>
              </w:rPr>
              <w:t>Con software en ejecución</w:t>
            </w:r>
          </w:p>
        </w:tc>
        <w:tc>
          <w:tcPr>
            <w:tcW w:w="1211" w:type="dxa"/>
          </w:tcPr>
          <w:p w14:paraId="1E65EEFD" w14:textId="77777777" w:rsidR="0067700B" w:rsidRPr="00A4119F" w:rsidRDefault="00A0173C">
            <w:pPr>
              <w:jc w:val="center"/>
              <w:rPr>
                <w:b/>
                <w:bCs/>
                <w:sz w:val="18"/>
                <w:szCs w:val="18"/>
              </w:rPr>
            </w:pPr>
            <w:r w:rsidRPr="00A4119F">
              <w:rPr>
                <w:b/>
                <w:bCs/>
                <w:sz w:val="18"/>
                <w:szCs w:val="18"/>
              </w:rPr>
              <w:t>Carga 10 trxs paralelas</w:t>
            </w:r>
          </w:p>
        </w:tc>
        <w:tc>
          <w:tcPr>
            <w:tcW w:w="1273" w:type="dxa"/>
          </w:tcPr>
          <w:p w14:paraId="1E65EEFE" w14:textId="77777777" w:rsidR="0067700B" w:rsidRPr="00A4119F" w:rsidRDefault="00A0173C">
            <w:pPr>
              <w:jc w:val="center"/>
              <w:rPr>
                <w:b/>
                <w:bCs/>
                <w:sz w:val="18"/>
                <w:szCs w:val="18"/>
              </w:rPr>
            </w:pPr>
            <w:r w:rsidRPr="00A4119F">
              <w:rPr>
                <w:b/>
                <w:bCs/>
                <w:sz w:val="18"/>
                <w:szCs w:val="18"/>
              </w:rPr>
              <w:t>Carga 100 trxs paralelas</w:t>
            </w:r>
          </w:p>
        </w:tc>
        <w:tc>
          <w:tcPr>
            <w:tcW w:w="979" w:type="dxa"/>
          </w:tcPr>
          <w:p w14:paraId="1E65EEFF" w14:textId="77777777" w:rsidR="0067700B" w:rsidRPr="00A4119F" w:rsidRDefault="00A0173C">
            <w:pPr>
              <w:jc w:val="center"/>
              <w:rPr>
                <w:b/>
                <w:bCs/>
                <w:sz w:val="18"/>
                <w:szCs w:val="18"/>
              </w:rPr>
            </w:pPr>
            <w:r w:rsidRPr="00A4119F">
              <w:rPr>
                <w:b/>
                <w:bCs/>
                <w:sz w:val="18"/>
                <w:szCs w:val="18"/>
              </w:rPr>
              <w:t>Carga 1000 trxs paralelas</w:t>
            </w:r>
          </w:p>
        </w:tc>
      </w:tr>
      <w:tr w:rsidR="00EF5766" w:rsidRPr="00A4119F" w14:paraId="1E65EF08" w14:textId="77777777" w:rsidTr="00884D5C">
        <w:trPr>
          <w:trHeight w:val="203"/>
        </w:trPr>
        <w:tc>
          <w:tcPr>
            <w:tcW w:w="1480" w:type="dxa"/>
          </w:tcPr>
          <w:p w14:paraId="1E65EF01" w14:textId="77777777" w:rsidR="00EF5766" w:rsidRPr="00A4119F" w:rsidRDefault="00EF5766" w:rsidP="00EF5766">
            <w:r w:rsidRPr="00A4119F">
              <w:t>Memoria (GB)</w:t>
            </w:r>
          </w:p>
        </w:tc>
        <w:tc>
          <w:tcPr>
            <w:tcW w:w="1294" w:type="dxa"/>
          </w:tcPr>
          <w:p w14:paraId="1E65EF02" w14:textId="69C4E6B7" w:rsidR="00EF5766" w:rsidRPr="00A4119F" w:rsidRDefault="00EF5766" w:rsidP="00EF5766">
            <w:r w:rsidRPr="00A4119F">
              <w:t>No Aplica</w:t>
            </w:r>
          </w:p>
        </w:tc>
        <w:tc>
          <w:tcPr>
            <w:tcW w:w="1169" w:type="dxa"/>
          </w:tcPr>
          <w:p w14:paraId="1E65EF03" w14:textId="77777777" w:rsidR="00EF5766" w:rsidRPr="00A4119F" w:rsidRDefault="00EF5766" w:rsidP="00EF5766"/>
        </w:tc>
        <w:tc>
          <w:tcPr>
            <w:tcW w:w="1116" w:type="dxa"/>
          </w:tcPr>
          <w:p w14:paraId="1E65EF04" w14:textId="77777777" w:rsidR="00EF5766" w:rsidRPr="00A4119F" w:rsidRDefault="00EF5766" w:rsidP="00EF5766"/>
        </w:tc>
        <w:tc>
          <w:tcPr>
            <w:tcW w:w="1211" w:type="dxa"/>
          </w:tcPr>
          <w:p w14:paraId="1E65EF05" w14:textId="77777777" w:rsidR="00EF5766" w:rsidRPr="00A4119F" w:rsidRDefault="00EF5766" w:rsidP="00EF5766"/>
        </w:tc>
        <w:tc>
          <w:tcPr>
            <w:tcW w:w="1273" w:type="dxa"/>
          </w:tcPr>
          <w:p w14:paraId="1E65EF06" w14:textId="77777777" w:rsidR="00EF5766" w:rsidRPr="00A4119F" w:rsidRDefault="00EF5766" w:rsidP="00EF5766"/>
        </w:tc>
        <w:tc>
          <w:tcPr>
            <w:tcW w:w="979" w:type="dxa"/>
          </w:tcPr>
          <w:p w14:paraId="1E65EF07" w14:textId="77777777" w:rsidR="00EF5766" w:rsidRPr="00A4119F" w:rsidRDefault="00EF5766" w:rsidP="00EF5766"/>
        </w:tc>
      </w:tr>
      <w:tr w:rsidR="00EF5766" w:rsidRPr="00A4119F" w14:paraId="1E65EF10" w14:textId="77777777" w:rsidTr="00884D5C">
        <w:trPr>
          <w:trHeight w:val="203"/>
        </w:trPr>
        <w:tc>
          <w:tcPr>
            <w:tcW w:w="1480" w:type="dxa"/>
          </w:tcPr>
          <w:p w14:paraId="1E65EF09" w14:textId="77777777" w:rsidR="00EF5766" w:rsidRPr="00A4119F" w:rsidRDefault="00EF5766" w:rsidP="00EF5766">
            <w:r w:rsidRPr="00A4119F">
              <w:t>Disco (GB)</w:t>
            </w:r>
          </w:p>
        </w:tc>
        <w:tc>
          <w:tcPr>
            <w:tcW w:w="1294" w:type="dxa"/>
          </w:tcPr>
          <w:p w14:paraId="1E65EF0A" w14:textId="41D3D78B" w:rsidR="00EF5766" w:rsidRPr="00A4119F" w:rsidRDefault="00EF5766" w:rsidP="00EF5766">
            <w:r w:rsidRPr="00A4119F">
              <w:t>No Aplica</w:t>
            </w:r>
          </w:p>
        </w:tc>
        <w:tc>
          <w:tcPr>
            <w:tcW w:w="1169" w:type="dxa"/>
          </w:tcPr>
          <w:p w14:paraId="1E65EF0B" w14:textId="77777777" w:rsidR="00EF5766" w:rsidRPr="00A4119F" w:rsidRDefault="00EF5766" w:rsidP="00EF5766"/>
        </w:tc>
        <w:tc>
          <w:tcPr>
            <w:tcW w:w="1116" w:type="dxa"/>
          </w:tcPr>
          <w:p w14:paraId="1E65EF0C" w14:textId="77777777" w:rsidR="00EF5766" w:rsidRPr="00A4119F" w:rsidRDefault="00EF5766" w:rsidP="00EF5766"/>
        </w:tc>
        <w:tc>
          <w:tcPr>
            <w:tcW w:w="1211" w:type="dxa"/>
          </w:tcPr>
          <w:p w14:paraId="1E65EF0D" w14:textId="77777777" w:rsidR="00EF5766" w:rsidRPr="00A4119F" w:rsidRDefault="00EF5766" w:rsidP="00EF5766"/>
        </w:tc>
        <w:tc>
          <w:tcPr>
            <w:tcW w:w="1273" w:type="dxa"/>
          </w:tcPr>
          <w:p w14:paraId="1E65EF0E" w14:textId="77777777" w:rsidR="00EF5766" w:rsidRPr="00A4119F" w:rsidRDefault="00EF5766" w:rsidP="00EF5766"/>
        </w:tc>
        <w:tc>
          <w:tcPr>
            <w:tcW w:w="979" w:type="dxa"/>
          </w:tcPr>
          <w:p w14:paraId="1E65EF0F" w14:textId="77777777" w:rsidR="00EF5766" w:rsidRPr="00A4119F" w:rsidRDefault="00EF5766" w:rsidP="00EF5766"/>
        </w:tc>
      </w:tr>
      <w:tr w:rsidR="00EF5766" w:rsidRPr="00A4119F" w14:paraId="1E65EF18" w14:textId="77777777" w:rsidTr="00884D5C">
        <w:trPr>
          <w:trHeight w:val="203"/>
        </w:trPr>
        <w:tc>
          <w:tcPr>
            <w:tcW w:w="1480" w:type="dxa"/>
          </w:tcPr>
          <w:p w14:paraId="1E65EF11" w14:textId="77777777" w:rsidR="00EF5766" w:rsidRPr="00A4119F" w:rsidRDefault="00EF5766" w:rsidP="00EF5766">
            <w:r w:rsidRPr="00A4119F">
              <w:t>CPU (%)</w:t>
            </w:r>
          </w:p>
        </w:tc>
        <w:tc>
          <w:tcPr>
            <w:tcW w:w="1294" w:type="dxa"/>
          </w:tcPr>
          <w:p w14:paraId="1E65EF12" w14:textId="7700B9E6" w:rsidR="00EF5766" w:rsidRPr="00A4119F" w:rsidRDefault="00EF5766" w:rsidP="00EF5766">
            <w:r w:rsidRPr="00A4119F">
              <w:t>No Aplica</w:t>
            </w:r>
          </w:p>
        </w:tc>
        <w:tc>
          <w:tcPr>
            <w:tcW w:w="1169" w:type="dxa"/>
          </w:tcPr>
          <w:p w14:paraId="1E65EF13" w14:textId="77777777" w:rsidR="00EF5766" w:rsidRPr="00A4119F" w:rsidRDefault="00EF5766" w:rsidP="00EF5766"/>
        </w:tc>
        <w:tc>
          <w:tcPr>
            <w:tcW w:w="1116" w:type="dxa"/>
          </w:tcPr>
          <w:p w14:paraId="1E65EF14" w14:textId="77777777" w:rsidR="00EF5766" w:rsidRPr="00A4119F" w:rsidRDefault="00EF5766" w:rsidP="00EF5766"/>
        </w:tc>
        <w:tc>
          <w:tcPr>
            <w:tcW w:w="1211" w:type="dxa"/>
          </w:tcPr>
          <w:p w14:paraId="1E65EF15" w14:textId="77777777" w:rsidR="00EF5766" w:rsidRPr="00A4119F" w:rsidRDefault="00EF5766" w:rsidP="00EF5766"/>
        </w:tc>
        <w:tc>
          <w:tcPr>
            <w:tcW w:w="1273" w:type="dxa"/>
          </w:tcPr>
          <w:p w14:paraId="1E65EF16" w14:textId="77777777" w:rsidR="00EF5766" w:rsidRPr="00A4119F" w:rsidRDefault="00EF5766" w:rsidP="00EF5766"/>
        </w:tc>
        <w:tc>
          <w:tcPr>
            <w:tcW w:w="979" w:type="dxa"/>
          </w:tcPr>
          <w:p w14:paraId="1E65EF17" w14:textId="77777777" w:rsidR="00EF5766" w:rsidRPr="00A4119F" w:rsidRDefault="00EF5766" w:rsidP="00EF5766"/>
        </w:tc>
      </w:tr>
    </w:tbl>
    <w:p w14:paraId="5F768323" w14:textId="77777777" w:rsidR="002A7FC2" w:rsidRDefault="002A7FC2">
      <w:pPr>
        <w:jc w:val="both"/>
      </w:pPr>
    </w:p>
    <w:p w14:paraId="1E65EF2A" w14:textId="1CCF8037" w:rsidR="0067700B" w:rsidRDefault="00A0173C">
      <w:pPr>
        <w:jc w:val="both"/>
      </w:pPr>
      <w:r w:rsidRPr="00A4119F">
        <w:t>Se adjunta evidencia</w:t>
      </w:r>
      <w:r w:rsidR="00EF7EC7" w:rsidRPr="00A4119F">
        <w:t xml:space="preserve"> de las pruebas de carga</w:t>
      </w:r>
      <w:r w:rsidRPr="00A4119F">
        <w:t>:  SI _</w:t>
      </w:r>
      <w:r w:rsidR="009B0B06">
        <w:t>X</w:t>
      </w:r>
      <w:r w:rsidRPr="00A4119F">
        <w:t>_       NO __</w:t>
      </w:r>
    </w:p>
    <w:p w14:paraId="43D39B5C" w14:textId="77777777" w:rsidR="00836222" w:rsidRDefault="00836222">
      <w:pPr>
        <w:jc w:val="both"/>
      </w:pPr>
    </w:p>
    <w:p w14:paraId="1A07DE65" w14:textId="5E0ECC0F" w:rsidR="00872A3A" w:rsidRDefault="000914D9" w:rsidP="000914D9">
      <w:pPr>
        <w:rPr>
          <w:b/>
          <w:bCs/>
          <w:lang w:val="es-ES"/>
        </w:rPr>
      </w:pPr>
      <w:r>
        <w:rPr>
          <w:b/>
          <w:bCs/>
          <w:lang w:val="es-ES"/>
        </w:rPr>
        <w:t>Evidencia</w:t>
      </w:r>
    </w:p>
    <w:p w14:paraId="06216ECA" w14:textId="68C08028" w:rsidR="00836222" w:rsidRDefault="00836222" w:rsidP="000914D9">
      <w:pPr>
        <w:jc w:val="center"/>
        <w:rPr>
          <w:b/>
          <w:bCs/>
          <w:lang w:val="es-ES"/>
        </w:rPr>
      </w:pPr>
    </w:p>
    <w:p w14:paraId="1C24545E" w14:textId="68F31971" w:rsidR="009B085D" w:rsidRDefault="00872A3A" w:rsidP="000914D9">
      <w:pPr>
        <w:pBdr>
          <w:bottom w:val="single" w:sz="4" w:space="0" w:color="auto"/>
        </w:pBdr>
        <w:jc w:val="center"/>
      </w:pPr>
      <w:r w:rsidRPr="00872A3A">
        <w:rPr>
          <w:noProof/>
        </w:rPr>
        <w:drawing>
          <wp:inline distT="0" distB="0" distL="0" distR="0" wp14:anchorId="4CE09F66" wp14:editId="57DA3217">
            <wp:extent cx="5476240" cy="1066766"/>
            <wp:effectExtent l="0" t="0" r="0" b="0"/>
            <wp:docPr id="186254517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6952" cy="1076645"/>
                    </a:xfrm>
                    <a:prstGeom prst="rect">
                      <a:avLst/>
                    </a:prstGeom>
                    <a:noFill/>
                    <a:ln>
                      <a:noFill/>
                    </a:ln>
                  </pic:spPr>
                </pic:pic>
              </a:graphicData>
            </a:graphic>
          </wp:inline>
        </w:drawing>
      </w:r>
    </w:p>
    <w:p w14:paraId="2785EC87" w14:textId="1F9A825F" w:rsidR="00872A3A" w:rsidRDefault="00BB31AE" w:rsidP="000914D9">
      <w:pPr>
        <w:pBdr>
          <w:bottom w:val="single" w:sz="4" w:space="0" w:color="auto"/>
        </w:pBdr>
        <w:jc w:val="center"/>
      </w:pPr>
      <w:r w:rsidRPr="00BB31AE">
        <w:rPr>
          <w:noProof/>
        </w:rPr>
        <w:lastRenderedPageBreak/>
        <w:drawing>
          <wp:inline distT="0" distB="0" distL="0" distR="0" wp14:anchorId="355653C6" wp14:editId="18D10648">
            <wp:extent cx="5274310" cy="4521835"/>
            <wp:effectExtent l="0" t="0" r="2540" b="0"/>
            <wp:docPr id="201425434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4521835"/>
                    </a:xfrm>
                    <a:prstGeom prst="rect">
                      <a:avLst/>
                    </a:prstGeom>
                    <a:noFill/>
                    <a:ln>
                      <a:noFill/>
                    </a:ln>
                  </pic:spPr>
                </pic:pic>
              </a:graphicData>
            </a:graphic>
          </wp:inline>
        </w:drawing>
      </w:r>
    </w:p>
    <w:p w14:paraId="0CCE9185" w14:textId="77777777" w:rsidR="00ED3E28" w:rsidRDefault="00ED3E28" w:rsidP="000914D9">
      <w:pPr>
        <w:pBdr>
          <w:bottom w:val="single" w:sz="4" w:space="0" w:color="auto"/>
        </w:pBdr>
        <w:jc w:val="center"/>
      </w:pPr>
    </w:p>
    <w:p w14:paraId="086CE5C7" w14:textId="595E6986" w:rsidR="00ED3E28" w:rsidRDefault="00334C72" w:rsidP="000914D9">
      <w:pPr>
        <w:pBdr>
          <w:bottom w:val="single" w:sz="4" w:space="0" w:color="auto"/>
        </w:pBdr>
        <w:jc w:val="center"/>
      </w:pPr>
      <w:r w:rsidRPr="00334C72">
        <w:rPr>
          <w:noProof/>
        </w:rPr>
        <w:lastRenderedPageBreak/>
        <w:drawing>
          <wp:inline distT="0" distB="0" distL="0" distR="0" wp14:anchorId="0BDE84A2" wp14:editId="26C47EC9">
            <wp:extent cx="5274310" cy="6771640"/>
            <wp:effectExtent l="0" t="0" r="2540" b="0"/>
            <wp:docPr id="7178038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6771640"/>
                    </a:xfrm>
                    <a:prstGeom prst="rect">
                      <a:avLst/>
                    </a:prstGeom>
                    <a:noFill/>
                    <a:ln>
                      <a:noFill/>
                    </a:ln>
                  </pic:spPr>
                </pic:pic>
              </a:graphicData>
            </a:graphic>
          </wp:inline>
        </w:drawing>
      </w:r>
    </w:p>
    <w:p w14:paraId="0545C5EA" w14:textId="77777777" w:rsidR="00EF52C1" w:rsidRDefault="00EF52C1" w:rsidP="000914D9">
      <w:pPr>
        <w:pBdr>
          <w:bottom w:val="single" w:sz="4" w:space="0" w:color="auto"/>
        </w:pBdr>
        <w:jc w:val="center"/>
      </w:pPr>
    </w:p>
    <w:p w14:paraId="06A25995" w14:textId="0BA648DC" w:rsidR="00051AA7" w:rsidRDefault="00825B2A" w:rsidP="000914D9">
      <w:pPr>
        <w:pBdr>
          <w:bottom w:val="single" w:sz="4" w:space="0" w:color="auto"/>
        </w:pBdr>
        <w:jc w:val="center"/>
      </w:pPr>
      <w:r w:rsidRPr="00825B2A">
        <w:rPr>
          <w:noProof/>
        </w:rPr>
        <w:lastRenderedPageBreak/>
        <w:drawing>
          <wp:inline distT="0" distB="0" distL="0" distR="0" wp14:anchorId="172BA4F7" wp14:editId="558FE08C">
            <wp:extent cx="5274310" cy="7451090"/>
            <wp:effectExtent l="0" t="0" r="2540" b="0"/>
            <wp:docPr id="1674289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451090"/>
                    </a:xfrm>
                    <a:prstGeom prst="rect">
                      <a:avLst/>
                    </a:prstGeom>
                    <a:noFill/>
                    <a:ln>
                      <a:noFill/>
                    </a:ln>
                  </pic:spPr>
                </pic:pic>
              </a:graphicData>
            </a:graphic>
          </wp:inline>
        </w:drawing>
      </w:r>
    </w:p>
    <w:p w14:paraId="1487DAE8" w14:textId="77777777" w:rsidR="00EF52C1" w:rsidRDefault="00EF52C1" w:rsidP="000914D9">
      <w:pPr>
        <w:pBdr>
          <w:bottom w:val="single" w:sz="4" w:space="0" w:color="auto"/>
        </w:pBdr>
        <w:jc w:val="center"/>
      </w:pPr>
    </w:p>
    <w:p w14:paraId="345161A4" w14:textId="692E65FB" w:rsidR="00EF52C1" w:rsidRDefault="00EF52C1" w:rsidP="000914D9">
      <w:pPr>
        <w:pBdr>
          <w:bottom w:val="single" w:sz="4" w:space="0" w:color="auto"/>
        </w:pBdr>
        <w:jc w:val="center"/>
      </w:pPr>
      <w:r w:rsidRPr="00EF52C1">
        <w:rPr>
          <w:noProof/>
        </w:rPr>
        <w:lastRenderedPageBreak/>
        <w:drawing>
          <wp:inline distT="0" distB="0" distL="0" distR="0" wp14:anchorId="340B502F" wp14:editId="112DA342">
            <wp:extent cx="5274310" cy="5407025"/>
            <wp:effectExtent l="0" t="0" r="2540" b="0"/>
            <wp:docPr id="104463678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5407025"/>
                    </a:xfrm>
                    <a:prstGeom prst="rect">
                      <a:avLst/>
                    </a:prstGeom>
                    <a:noFill/>
                    <a:ln>
                      <a:noFill/>
                    </a:ln>
                  </pic:spPr>
                </pic:pic>
              </a:graphicData>
            </a:graphic>
          </wp:inline>
        </w:drawing>
      </w:r>
    </w:p>
    <w:p w14:paraId="2C663C92" w14:textId="77777777" w:rsidR="00EF52C1" w:rsidRPr="00A4119F" w:rsidRDefault="00EF52C1">
      <w:pPr>
        <w:pBdr>
          <w:bottom w:val="single" w:sz="4" w:space="0" w:color="auto"/>
        </w:pBdr>
        <w:jc w:val="both"/>
      </w:pPr>
    </w:p>
    <w:tbl>
      <w:tblPr>
        <w:tblStyle w:val="Tablaconcuadrcula"/>
        <w:tblW w:w="0" w:type="auto"/>
        <w:tblLook w:val="04A0" w:firstRow="1" w:lastRow="0" w:firstColumn="1" w:lastColumn="0" w:noHBand="0" w:noVBand="1"/>
      </w:tblPr>
      <w:tblGrid>
        <w:gridCol w:w="2129"/>
        <w:gridCol w:w="2239"/>
        <w:gridCol w:w="1707"/>
        <w:gridCol w:w="2221"/>
      </w:tblGrid>
      <w:tr w:rsidR="003B370F" w:rsidRPr="00A4119F" w14:paraId="14F4852D" w14:textId="77777777" w:rsidTr="002A603F">
        <w:tc>
          <w:tcPr>
            <w:tcW w:w="8520" w:type="dxa"/>
            <w:gridSpan w:val="4"/>
            <w:shd w:val="clear" w:color="auto" w:fill="005CB8"/>
          </w:tcPr>
          <w:p w14:paraId="295AA18E" w14:textId="4445E295" w:rsidR="003B370F" w:rsidRPr="00A4119F" w:rsidRDefault="009B085D" w:rsidP="002A603F">
            <w:pPr>
              <w:rPr>
                <w:b/>
                <w:bCs/>
                <w:color w:val="FFFFFF" w:themeColor="background1"/>
              </w:rPr>
            </w:pPr>
            <w:r w:rsidRPr="00A4119F">
              <w:rPr>
                <w:b/>
                <w:bCs/>
                <w:color w:val="FFFFFF" w:themeColor="background1"/>
              </w:rPr>
              <w:t>FECHA PROPUESTA POR EL NEGOCIO PARA REALIZAR CAMBIO</w:t>
            </w:r>
          </w:p>
        </w:tc>
      </w:tr>
      <w:tr w:rsidR="003B370F" w:rsidRPr="00A4119F" w14:paraId="74A29871" w14:textId="77777777" w:rsidTr="002A603F">
        <w:trPr>
          <w:trHeight w:val="215"/>
        </w:trPr>
        <w:tc>
          <w:tcPr>
            <w:tcW w:w="2189" w:type="dxa"/>
          </w:tcPr>
          <w:p w14:paraId="03A5D8DB" w14:textId="3ACEB430" w:rsidR="003B370F" w:rsidRPr="00A4119F" w:rsidRDefault="003B370F" w:rsidP="002A603F">
            <w:pPr>
              <w:jc w:val="center"/>
              <w:rPr>
                <w:b/>
                <w:bCs/>
              </w:rPr>
            </w:pPr>
            <w:r w:rsidRPr="00A4119F">
              <w:rPr>
                <w:b/>
                <w:bCs/>
              </w:rPr>
              <w:t>Fecha</w:t>
            </w:r>
          </w:p>
        </w:tc>
        <w:tc>
          <w:tcPr>
            <w:tcW w:w="2307" w:type="dxa"/>
          </w:tcPr>
          <w:p w14:paraId="0C7D044E" w14:textId="07C147A3" w:rsidR="003B370F" w:rsidRPr="00A4119F" w:rsidRDefault="000124ED" w:rsidP="002A603F">
            <w:pPr>
              <w:jc w:val="center"/>
            </w:pPr>
            <w:r>
              <w:t>04</w:t>
            </w:r>
            <w:r w:rsidR="00024263" w:rsidRPr="00A4119F">
              <w:t>-</w:t>
            </w:r>
            <w:r w:rsidR="00CD6763" w:rsidRPr="00A4119F">
              <w:t>0</w:t>
            </w:r>
            <w:r>
              <w:t>8</w:t>
            </w:r>
            <w:r w:rsidR="00024263" w:rsidRPr="00A4119F">
              <w:t>-</w:t>
            </w:r>
            <w:r w:rsidR="008C7408" w:rsidRPr="00A4119F">
              <w:t>202</w:t>
            </w:r>
            <w:r w:rsidR="009502F9">
              <w:t>5</w:t>
            </w:r>
          </w:p>
        </w:tc>
        <w:tc>
          <w:tcPr>
            <w:tcW w:w="1750" w:type="dxa"/>
          </w:tcPr>
          <w:p w14:paraId="331AE766" w14:textId="76216296" w:rsidR="003B370F" w:rsidRPr="00A4119F" w:rsidRDefault="00024263" w:rsidP="002A603F">
            <w:pPr>
              <w:jc w:val="center"/>
              <w:rPr>
                <w:b/>
                <w:bCs/>
              </w:rPr>
            </w:pPr>
            <w:r w:rsidRPr="00A4119F">
              <w:rPr>
                <w:b/>
                <w:bCs/>
              </w:rPr>
              <w:t>Hora:</w:t>
            </w:r>
          </w:p>
        </w:tc>
        <w:tc>
          <w:tcPr>
            <w:tcW w:w="2274" w:type="dxa"/>
          </w:tcPr>
          <w:p w14:paraId="2A2BFD56" w14:textId="7B175827" w:rsidR="003B370F" w:rsidRPr="00A4119F" w:rsidRDefault="000C4128" w:rsidP="002A603F">
            <w:pPr>
              <w:jc w:val="center"/>
            </w:pPr>
            <w:r>
              <w:t>19</w:t>
            </w:r>
            <w:r w:rsidR="008C7408" w:rsidRPr="00A4119F">
              <w:t>:</w:t>
            </w:r>
            <w:r w:rsidR="00F11F1D">
              <w:t>30</w:t>
            </w:r>
            <w:r w:rsidR="00B40E3D" w:rsidRPr="00A4119F">
              <w:t xml:space="preserve"> (Formato 24H)</w:t>
            </w:r>
          </w:p>
        </w:tc>
      </w:tr>
    </w:tbl>
    <w:p w14:paraId="283A4D11" w14:textId="77777777" w:rsidR="003B370F" w:rsidRPr="00A4119F" w:rsidRDefault="003B370F">
      <w:pPr>
        <w:pBdr>
          <w:bottom w:val="single" w:sz="4" w:space="0" w:color="auto"/>
        </w:pBdr>
        <w:jc w:val="both"/>
      </w:pPr>
    </w:p>
    <w:p w14:paraId="054B18C6" w14:textId="77777777" w:rsidR="009B085D" w:rsidRPr="00A4119F" w:rsidRDefault="009B085D">
      <w:pPr>
        <w:pBdr>
          <w:bottom w:val="single" w:sz="4" w:space="0" w:color="auto"/>
        </w:pBdr>
        <w:jc w:val="both"/>
      </w:pPr>
    </w:p>
    <w:p w14:paraId="1E65EF2D" w14:textId="3ED5D90D" w:rsidR="0067700B" w:rsidRPr="00A4119F" w:rsidRDefault="0067700B">
      <w:pPr>
        <w:jc w:val="both"/>
      </w:pPr>
    </w:p>
    <w:p w14:paraId="1E65EF2E" w14:textId="77777777" w:rsidR="0067700B" w:rsidRPr="00A4119F" w:rsidRDefault="00A0173C">
      <w:pPr>
        <w:jc w:val="center"/>
        <w:rPr>
          <w:b/>
          <w:bCs/>
          <w:sz w:val="28"/>
          <w:szCs w:val="28"/>
        </w:rPr>
      </w:pPr>
      <w:r w:rsidRPr="00A4119F">
        <w:rPr>
          <w:b/>
          <w:bCs/>
          <w:sz w:val="28"/>
          <w:szCs w:val="28"/>
        </w:rPr>
        <w:t>SECCIÓN DE USO EXCLUSIVO CAB</w:t>
      </w:r>
    </w:p>
    <w:p w14:paraId="047AB132" w14:textId="77777777" w:rsidR="00884BCD" w:rsidRPr="00A4119F" w:rsidRDefault="00884BCD">
      <w:pPr>
        <w:jc w:val="both"/>
      </w:pPr>
    </w:p>
    <w:tbl>
      <w:tblPr>
        <w:tblStyle w:val="Tablaconcuadrcula"/>
        <w:tblW w:w="0" w:type="auto"/>
        <w:tblLook w:val="04A0" w:firstRow="1" w:lastRow="0" w:firstColumn="1" w:lastColumn="0" w:noHBand="0" w:noVBand="1"/>
      </w:tblPr>
      <w:tblGrid>
        <w:gridCol w:w="8296"/>
      </w:tblGrid>
      <w:tr w:rsidR="0067700B" w:rsidRPr="00A4119F" w14:paraId="1E65EF32" w14:textId="77777777">
        <w:tc>
          <w:tcPr>
            <w:tcW w:w="8522" w:type="dxa"/>
            <w:shd w:val="clear" w:color="auto" w:fill="F4B083" w:themeFill="accent2" w:themeFillTint="99"/>
          </w:tcPr>
          <w:p w14:paraId="1E65EF31" w14:textId="77777777" w:rsidR="0067700B" w:rsidRPr="00A4119F" w:rsidRDefault="00A0173C">
            <w:pPr>
              <w:rPr>
                <w:b/>
                <w:bCs/>
                <w:color w:val="000000" w:themeColor="text1"/>
              </w:rPr>
            </w:pPr>
            <w:r w:rsidRPr="00A4119F">
              <w:rPr>
                <w:b/>
                <w:bCs/>
                <w:color w:val="000000" w:themeColor="text1"/>
              </w:rPr>
              <w:t xml:space="preserve">OBSERVACIONES </w:t>
            </w:r>
          </w:p>
        </w:tc>
      </w:tr>
      <w:tr w:rsidR="0067700B" w:rsidRPr="00A4119F" w14:paraId="1E65EF34" w14:textId="77777777">
        <w:trPr>
          <w:trHeight w:val="1407"/>
        </w:trPr>
        <w:tc>
          <w:tcPr>
            <w:tcW w:w="8522" w:type="dxa"/>
          </w:tcPr>
          <w:p w14:paraId="1E65EF33" w14:textId="77777777" w:rsidR="0067700B" w:rsidRPr="00A4119F" w:rsidRDefault="0067700B"/>
        </w:tc>
      </w:tr>
    </w:tbl>
    <w:p w14:paraId="1E65EF35" w14:textId="2544505E" w:rsidR="0067700B" w:rsidRPr="00A4119F" w:rsidRDefault="0067700B"/>
    <w:p w14:paraId="4352C983" w14:textId="0EC5D54F" w:rsidR="002664D3" w:rsidRPr="00A4119F" w:rsidRDefault="002664D3" w:rsidP="002664D3">
      <w:pPr>
        <w:rPr>
          <w:b/>
          <w:bCs/>
        </w:rPr>
      </w:pPr>
      <w:r w:rsidRPr="00A4119F">
        <w:rPr>
          <w:b/>
          <w:bCs/>
        </w:rPr>
        <w:t>Nivel de riesgo</w:t>
      </w:r>
      <w:r w:rsidR="00C90430" w:rsidRPr="00A4119F">
        <w:rPr>
          <w:b/>
          <w:bCs/>
        </w:rPr>
        <w:t xml:space="preserve"> asignado:</w:t>
      </w:r>
    </w:p>
    <w:p w14:paraId="5694F4FE" w14:textId="77777777" w:rsidR="00C90430" w:rsidRPr="00A4119F" w:rsidRDefault="00C90430" w:rsidP="002664D3"/>
    <w:p w14:paraId="48CBDEB8" w14:textId="20C1C878" w:rsidR="002664D3" w:rsidRPr="00A4119F" w:rsidRDefault="00C90430">
      <w:r w:rsidRPr="00A4119F">
        <w:t>Alto:  _____</w:t>
      </w:r>
    </w:p>
    <w:p w14:paraId="7553726A" w14:textId="55F9F877" w:rsidR="00C90430" w:rsidRPr="00A4119F" w:rsidRDefault="00C90430">
      <w:r w:rsidRPr="00A4119F">
        <w:t>Medio: _____</w:t>
      </w:r>
    </w:p>
    <w:p w14:paraId="2D8164F3" w14:textId="2504A914" w:rsidR="00C90430" w:rsidRPr="00A4119F" w:rsidRDefault="00C90430">
      <w:r w:rsidRPr="00A4119F">
        <w:t>Bajo:  _____</w:t>
      </w:r>
    </w:p>
    <w:p w14:paraId="0E96CCF7" w14:textId="77777777" w:rsidR="00C90430" w:rsidRPr="00A4119F" w:rsidRDefault="00C90430"/>
    <w:p w14:paraId="1E65EF38" w14:textId="77777777" w:rsidR="0067700B" w:rsidRPr="00A4119F" w:rsidRDefault="00A0173C">
      <w:pPr>
        <w:jc w:val="both"/>
        <w:rPr>
          <w:b/>
          <w:bCs/>
          <w:sz w:val="22"/>
          <w:szCs w:val="22"/>
        </w:rPr>
      </w:pPr>
      <w:r w:rsidRPr="00A4119F">
        <w:rPr>
          <w:b/>
          <w:bCs/>
          <w:sz w:val="22"/>
          <w:szCs w:val="22"/>
        </w:rPr>
        <w:t>CONCLUSIÓN:</w:t>
      </w:r>
    </w:p>
    <w:p w14:paraId="1E65EF39" w14:textId="77777777" w:rsidR="0067700B" w:rsidRPr="00A4119F" w:rsidRDefault="0067700B">
      <w:pPr>
        <w:jc w:val="both"/>
      </w:pPr>
    </w:p>
    <w:p w14:paraId="1E65EF3A" w14:textId="1A449705" w:rsidR="0067700B" w:rsidRPr="00A4119F" w:rsidRDefault="00A0173C">
      <w:pPr>
        <w:jc w:val="both"/>
      </w:pPr>
      <w:r w:rsidRPr="00A4119F">
        <w:t>En base a los antecedentes presentados</w:t>
      </w:r>
      <w:r w:rsidR="002664D3" w:rsidRPr="00A4119F">
        <w:t xml:space="preserve">, </w:t>
      </w:r>
      <w:r w:rsidRPr="00A4119F">
        <w:t>la argumentación realizada</w:t>
      </w:r>
      <w:r w:rsidR="002664D3" w:rsidRPr="00A4119F">
        <w:t xml:space="preserve"> y el nivel de riesgo asignado</w:t>
      </w:r>
      <w:r w:rsidRPr="00A4119F">
        <w:t xml:space="preserve">, el </w:t>
      </w:r>
      <w:r w:rsidR="00884BCD" w:rsidRPr="00A4119F">
        <w:t>comité</w:t>
      </w:r>
      <w:r w:rsidRPr="00A4119F">
        <w:t xml:space="preserve"> asesor de cambios (CAB) </w:t>
      </w:r>
      <w:r w:rsidR="00884BCD" w:rsidRPr="00A4119F">
        <w:t>considera que</w:t>
      </w:r>
      <w:r w:rsidRPr="00A4119F">
        <w:t xml:space="preserve"> el paso a producción solicitado debe ser RECHAZADO/APROBADO.</w:t>
      </w:r>
    </w:p>
    <w:p w14:paraId="1E65EF3B" w14:textId="5CF1B417" w:rsidR="0067700B" w:rsidRPr="00A4119F" w:rsidRDefault="0067700B"/>
    <w:p w14:paraId="1E65EF40" w14:textId="77777777" w:rsidR="0067700B" w:rsidRPr="009E4E70" w:rsidRDefault="00A0173C">
      <w:r w:rsidRPr="00A4119F">
        <w:t xml:space="preserve">Fecha: </w:t>
      </w:r>
      <w:r w:rsidRPr="00A4119F">
        <w:rPr>
          <w:b/>
          <w:bCs/>
        </w:rPr>
        <w:t>dd-mm-aaaa</w:t>
      </w:r>
    </w:p>
    <w:sectPr w:rsidR="0067700B" w:rsidRPr="009E4E70">
      <w:headerReference w:type="default" r:id="rId17"/>
      <w:footerReference w:type="default" r:id="rId1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8C38F" w14:textId="77777777" w:rsidR="00DA2E1B" w:rsidRPr="00A4119F" w:rsidRDefault="00DA2E1B">
      <w:r w:rsidRPr="00A4119F">
        <w:separator/>
      </w:r>
    </w:p>
  </w:endnote>
  <w:endnote w:type="continuationSeparator" w:id="0">
    <w:p w14:paraId="6FE9C206" w14:textId="77777777" w:rsidR="00DA2E1B" w:rsidRPr="00A4119F" w:rsidRDefault="00DA2E1B">
      <w:r w:rsidRPr="00A4119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FA25" w14:textId="07FA0CC3" w:rsidR="00E567CC" w:rsidRPr="00A4119F" w:rsidRDefault="00E567CC">
    <w:pPr>
      <w:pStyle w:val="Piedepgina"/>
    </w:pPr>
    <w:r w:rsidRPr="00A4119F">
      <w:rPr>
        <w:noProof/>
      </w:rPr>
      <mc:AlternateContent>
        <mc:Choice Requires="wps">
          <w:drawing>
            <wp:anchor distT="0" distB="0" distL="114300" distR="114300" simplePos="0" relativeHeight="251658241" behindDoc="0" locked="0" layoutInCell="1" allowOverlap="1" wp14:anchorId="1EC85BA6" wp14:editId="2241C17F">
              <wp:simplePos x="0" y="0"/>
              <wp:positionH relativeFrom="column">
                <wp:posOffset>-76200</wp:posOffset>
              </wp:positionH>
              <wp:positionV relativeFrom="paragraph">
                <wp:posOffset>71755</wp:posOffset>
              </wp:positionV>
              <wp:extent cx="5486400"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3F9D1510"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pt,5.65pt" to="42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" strokecolor="#5b9bd5 [3204]" strokeweight=".5pt">
              <v:stroke joinstyle="miter"/>
            </v:line>
          </w:pict>
        </mc:Fallback>
      </mc:AlternateContent>
    </w:r>
  </w:p>
  <w:p w14:paraId="2068CC8F" w14:textId="76450673" w:rsidR="00E567CC" w:rsidRPr="00A4119F" w:rsidRDefault="00E567CC" w:rsidP="00E567CC">
    <w:pPr>
      <w:jc w:val="center"/>
      <w:rPr>
        <w:sz w:val="16"/>
        <w:szCs w:val="16"/>
      </w:rPr>
    </w:pPr>
    <w:r w:rsidRPr="00A4119F">
      <w:rPr>
        <w:sz w:val="16"/>
        <w:szCs w:val="16"/>
      </w:rPr>
      <w:t>Versión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F8796" w14:textId="77777777" w:rsidR="00DA2E1B" w:rsidRPr="00A4119F" w:rsidRDefault="00DA2E1B">
      <w:r w:rsidRPr="00A4119F">
        <w:separator/>
      </w:r>
    </w:p>
  </w:footnote>
  <w:footnote w:type="continuationSeparator" w:id="0">
    <w:p w14:paraId="28FA50D5" w14:textId="77777777" w:rsidR="00DA2E1B" w:rsidRPr="00A4119F" w:rsidRDefault="00DA2E1B">
      <w:r w:rsidRPr="00A4119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5EF41" w14:textId="77777777" w:rsidR="0067700B" w:rsidRPr="00A4119F" w:rsidRDefault="00A0173C">
    <w:pPr>
      <w:pStyle w:val="Encabezado"/>
    </w:pPr>
    <w:r w:rsidRPr="00A4119F">
      <w:rPr>
        <w:noProof/>
      </w:rPr>
      <w:drawing>
        <wp:anchor distT="0" distB="0" distL="114300" distR="114300" simplePos="0" relativeHeight="251658240" behindDoc="0" locked="0" layoutInCell="1" allowOverlap="1" wp14:anchorId="1E65EF44" wp14:editId="1E65EF45">
          <wp:simplePos x="0" y="0"/>
          <wp:positionH relativeFrom="column">
            <wp:posOffset>3808730</wp:posOffset>
          </wp:positionH>
          <wp:positionV relativeFrom="paragraph">
            <wp:posOffset>0</wp:posOffset>
          </wp:positionV>
          <wp:extent cx="1374140" cy="397510"/>
          <wp:effectExtent l="0" t="0" r="6985"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stretch>
                    <a:fillRect/>
                  </a:stretch>
                </pic:blipFill>
                <pic:spPr>
                  <a:xfrm>
                    <a:off x="0" y="0"/>
                    <a:ext cx="1374140" cy="397510"/>
                  </a:xfrm>
                  <a:prstGeom prst="rect">
                    <a:avLst/>
                  </a:prstGeom>
                  <a:noFill/>
                  <a:ln>
                    <a:noFill/>
                  </a:ln>
                </pic:spPr>
              </pic:pic>
            </a:graphicData>
          </a:graphic>
        </wp:anchor>
      </w:drawing>
    </w:r>
  </w:p>
  <w:p w14:paraId="1E65EF42" w14:textId="77777777" w:rsidR="0067700B" w:rsidRPr="00A4119F" w:rsidRDefault="0067700B">
    <w:pPr>
      <w:pStyle w:val="Encabezado"/>
    </w:pPr>
  </w:p>
  <w:p w14:paraId="1E65EF43" w14:textId="77777777" w:rsidR="0067700B" w:rsidRPr="00A4119F" w:rsidRDefault="00A0173C">
    <w:pPr>
      <w:pStyle w:val="Encabezado"/>
      <w:rPr>
        <w:sz w:val="16"/>
        <w:szCs w:val="16"/>
      </w:rPr>
    </w:pPr>
    <w:r w:rsidRPr="00A4119F">
      <w:rPr>
        <w:sz w:val="16"/>
        <w:szCs w:val="16"/>
      </w:rPr>
      <w:t>Formulario presentación cambios en CAB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669FE"/>
    <w:multiLevelType w:val="hybridMultilevel"/>
    <w:tmpl w:val="E4DA2E2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8E741BC"/>
    <w:multiLevelType w:val="hybridMultilevel"/>
    <w:tmpl w:val="F8E052F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D56076"/>
    <w:multiLevelType w:val="hybridMultilevel"/>
    <w:tmpl w:val="C5DE5AD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3F83489"/>
    <w:multiLevelType w:val="hybridMultilevel"/>
    <w:tmpl w:val="73E21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92469F"/>
    <w:multiLevelType w:val="hybridMultilevel"/>
    <w:tmpl w:val="F6F228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C8837F4"/>
    <w:multiLevelType w:val="hybridMultilevel"/>
    <w:tmpl w:val="785CC3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30D6A33"/>
    <w:multiLevelType w:val="hybridMultilevel"/>
    <w:tmpl w:val="25CEBDE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7" w15:restartNumberingAfterBreak="0">
    <w:nsid w:val="244B072B"/>
    <w:multiLevelType w:val="hybridMultilevel"/>
    <w:tmpl w:val="647EB89C"/>
    <w:lvl w:ilvl="0" w:tplc="FFFFFFFF">
      <w:start w:val="1"/>
      <w:numFmt w:val="decimal"/>
      <w:lvlText w:val="%1."/>
      <w:lvlJc w:val="left"/>
      <w:pPr>
        <w:ind w:left="1080" w:hanging="360"/>
      </w:pPr>
      <w:rPr>
        <w:rFonts w:asciiTheme="minorHAnsi" w:eastAsiaTheme="minorEastAsia" w:hAnsiTheme="minorHAnsi" w:cstheme="minorBid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2C434F26"/>
    <w:multiLevelType w:val="hybridMultilevel"/>
    <w:tmpl w:val="BED230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CDD57F4"/>
    <w:multiLevelType w:val="multilevel"/>
    <w:tmpl w:val="E0222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8C0116"/>
    <w:multiLevelType w:val="hybridMultilevel"/>
    <w:tmpl w:val="660688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2BA4D5A"/>
    <w:multiLevelType w:val="hybridMultilevel"/>
    <w:tmpl w:val="5ADC22B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4F6109E"/>
    <w:multiLevelType w:val="hybridMultilevel"/>
    <w:tmpl w:val="DCC87C4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E4B0829"/>
    <w:multiLevelType w:val="hybridMultilevel"/>
    <w:tmpl w:val="6D0ABAF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E922BB4"/>
    <w:multiLevelType w:val="hybridMultilevel"/>
    <w:tmpl w:val="70E0E35C"/>
    <w:lvl w:ilvl="0" w:tplc="FFFFFFF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572453"/>
    <w:multiLevelType w:val="multilevel"/>
    <w:tmpl w:val="6C7A1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BF1F98"/>
    <w:multiLevelType w:val="hybridMultilevel"/>
    <w:tmpl w:val="E9E2488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54F32EB9"/>
    <w:multiLevelType w:val="hybridMultilevel"/>
    <w:tmpl w:val="4E14CDB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5B42054"/>
    <w:multiLevelType w:val="multilevel"/>
    <w:tmpl w:val="BEFE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704403"/>
    <w:multiLevelType w:val="multilevel"/>
    <w:tmpl w:val="D01E8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A81E55"/>
    <w:multiLevelType w:val="hybridMultilevel"/>
    <w:tmpl w:val="BEDA4D9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7A942F9"/>
    <w:multiLevelType w:val="hybridMultilevel"/>
    <w:tmpl w:val="41CCAAB0"/>
    <w:lvl w:ilvl="0" w:tplc="E654E016">
      <w:start w:val="1"/>
      <w:numFmt w:val="decimal"/>
      <w:lvlText w:val="%1."/>
      <w:lvlJc w:val="left"/>
      <w:pPr>
        <w:ind w:left="720" w:hanging="360"/>
      </w:pPr>
      <w:rPr>
        <w:rFonts w:eastAsiaTheme="minorEastAsia"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E2B675C"/>
    <w:multiLevelType w:val="hybridMultilevel"/>
    <w:tmpl w:val="D48E07EA"/>
    <w:lvl w:ilvl="0" w:tplc="3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6D9630D"/>
    <w:multiLevelType w:val="multilevel"/>
    <w:tmpl w:val="6458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117A60"/>
    <w:multiLevelType w:val="hybridMultilevel"/>
    <w:tmpl w:val="49EE800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5" w15:restartNumberingAfterBreak="0">
    <w:nsid w:val="6B032C0B"/>
    <w:multiLevelType w:val="hybridMultilevel"/>
    <w:tmpl w:val="9BBCED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213007D"/>
    <w:multiLevelType w:val="hybridMultilevel"/>
    <w:tmpl w:val="AE8814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77793F99"/>
    <w:multiLevelType w:val="hybridMultilevel"/>
    <w:tmpl w:val="0744FCA0"/>
    <w:lvl w:ilvl="0" w:tplc="2CFC0E6A">
      <w:start w:val="1"/>
      <w:numFmt w:val="decimal"/>
      <w:lvlText w:val="%1."/>
      <w:lvlJc w:val="left"/>
      <w:pPr>
        <w:ind w:left="1080" w:hanging="360"/>
      </w:pPr>
      <w:rPr>
        <w:rFonts w:ascii="Times New Roman" w:eastAsia="Times New Roman" w:hAnsi="Times New Roman" w:cs="Times New Roman"/>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8" w15:restartNumberingAfterBreak="0">
    <w:nsid w:val="7B59649E"/>
    <w:multiLevelType w:val="multilevel"/>
    <w:tmpl w:val="AD7CE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0B46D0"/>
    <w:multiLevelType w:val="multilevel"/>
    <w:tmpl w:val="AD8C5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77252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3079714">
    <w:abstractNumId w:val="24"/>
  </w:num>
  <w:num w:numId="3" w16cid:durableId="372538715">
    <w:abstractNumId w:val="17"/>
  </w:num>
  <w:num w:numId="4" w16cid:durableId="242107271">
    <w:abstractNumId w:val="19"/>
  </w:num>
  <w:num w:numId="5" w16cid:durableId="787940950">
    <w:abstractNumId w:val="23"/>
  </w:num>
  <w:num w:numId="6" w16cid:durableId="1970086939">
    <w:abstractNumId w:val="25"/>
  </w:num>
  <w:num w:numId="7" w16cid:durableId="1663434774">
    <w:abstractNumId w:val="29"/>
  </w:num>
  <w:num w:numId="8" w16cid:durableId="229852538">
    <w:abstractNumId w:val="27"/>
  </w:num>
  <w:num w:numId="9" w16cid:durableId="1024400828">
    <w:abstractNumId w:val="7"/>
  </w:num>
  <w:num w:numId="10" w16cid:durableId="32731926">
    <w:abstractNumId w:val="8"/>
  </w:num>
  <w:num w:numId="11" w16cid:durableId="1743481490">
    <w:abstractNumId w:val="9"/>
  </w:num>
  <w:num w:numId="12" w16cid:durableId="302387795">
    <w:abstractNumId w:val="5"/>
  </w:num>
  <w:num w:numId="13" w16cid:durableId="325935150">
    <w:abstractNumId w:val="4"/>
  </w:num>
  <w:num w:numId="14" w16cid:durableId="217514113">
    <w:abstractNumId w:val="0"/>
  </w:num>
  <w:num w:numId="15" w16cid:durableId="354312459">
    <w:abstractNumId w:val="12"/>
  </w:num>
  <w:num w:numId="16" w16cid:durableId="166755910">
    <w:abstractNumId w:val="2"/>
  </w:num>
  <w:num w:numId="17" w16cid:durableId="1748842398">
    <w:abstractNumId w:val="20"/>
  </w:num>
  <w:num w:numId="18" w16cid:durableId="445081171">
    <w:abstractNumId w:val="13"/>
  </w:num>
  <w:num w:numId="19" w16cid:durableId="1218399286">
    <w:abstractNumId w:val="21"/>
  </w:num>
  <w:num w:numId="20" w16cid:durableId="1526098261">
    <w:abstractNumId w:val="11"/>
  </w:num>
  <w:num w:numId="21" w16cid:durableId="902375956">
    <w:abstractNumId w:val="1"/>
  </w:num>
  <w:num w:numId="22" w16cid:durableId="309527137">
    <w:abstractNumId w:val="22"/>
  </w:num>
  <w:num w:numId="23" w16cid:durableId="909460070">
    <w:abstractNumId w:val="26"/>
  </w:num>
  <w:num w:numId="24" w16cid:durableId="1101342721">
    <w:abstractNumId w:val="15"/>
  </w:num>
  <w:num w:numId="25" w16cid:durableId="1454441786">
    <w:abstractNumId w:val="28"/>
  </w:num>
  <w:num w:numId="26" w16cid:durableId="697000360">
    <w:abstractNumId w:val="10"/>
  </w:num>
  <w:num w:numId="27" w16cid:durableId="773356649">
    <w:abstractNumId w:val="3"/>
  </w:num>
  <w:num w:numId="28" w16cid:durableId="794174100">
    <w:abstractNumId w:val="14"/>
  </w:num>
  <w:num w:numId="29" w16cid:durableId="1981374798">
    <w:abstractNumId w:val="16"/>
  </w:num>
  <w:num w:numId="30" w16cid:durableId="1554148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7283100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F555C5B"/>
    <w:rsid w:val="00D54359"/>
    <w:rsid w:val="6F555C5B"/>
    <w:rsid w:val="9EBD27D8"/>
    <w:rsid w:val="AFFE8D6C"/>
    <w:rsid w:val="B6FD13F7"/>
    <w:rsid w:val="BFFA5977"/>
    <w:rsid w:val="EDBE1C31"/>
    <w:rsid w:val="FBEA7A49"/>
    <w:rsid w:val="00010295"/>
    <w:rsid w:val="000124ED"/>
    <w:rsid w:val="000171AF"/>
    <w:rsid w:val="00020F35"/>
    <w:rsid w:val="00022B6A"/>
    <w:rsid w:val="00024263"/>
    <w:rsid w:val="00030407"/>
    <w:rsid w:val="000344BD"/>
    <w:rsid w:val="00041265"/>
    <w:rsid w:val="00051AA7"/>
    <w:rsid w:val="00055A36"/>
    <w:rsid w:val="00067DCA"/>
    <w:rsid w:val="000751BC"/>
    <w:rsid w:val="000810F9"/>
    <w:rsid w:val="000830F7"/>
    <w:rsid w:val="00085A18"/>
    <w:rsid w:val="000914D9"/>
    <w:rsid w:val="000A3A92"/>
    <w:rsid w:val="000B0C40"/>
    <w:rsid w:val="000B263D"/>
    <w:rsid w:val="000C4128"/>
    <w:rsid w:val="000D0856"/>
    <w:rsid w:val="000D6AFA"/>
    <w:rsid w:val="000D71AA"/>
    <w:rsid w:val="000E0A48"/>
    <w:rsid w:val="000E65C6"/>
    <w:rsid w:val="000F1802"/>
    <w:rsid w:val="000F792D"/>
    <w:rsid w:val="00100E25"/>
    <w:rsid w:val="001023A8"/>
    <w:rsid w:val="00116772"/>
    <w:rsid w:val="001320A0"/>
    <w:rsid w:val="00137971"/>
    <w:rsid w:val="00143D1E"/>
    <w:rsid w:val="001518E3"/>
    <w:rsid w:val="00156571"/>
    <w:rsid w:val="00164751"/>
    <w:rsid w:val="0017173B"/>
    <w:rsid w:val="00171845"/>
    <w:rsid w:val="00173AAD"/>
    <w:rsid w:val="00174CF9"/>
    <w:rsid w:val="00177524"/>
    <w:rsid w:val="00177746"/>
    <w:rsid w:val="001819B2"/>
    <w:rsid w:val="001836CB"/>
    <w:rsid w:val="001B1191"/>
    <w:rsid w:val="001B25A0"/>
    <w:rsid w:val="001B6DAE"/>
    <w:rsid w:val="001C0765"/>
    <w:rsid w:val="001C7D9B"/>
    <w:rsid w:val="001D02BA"/>
    <w:rsid w:val="001D39DB"/>
    <w:rsid w:val="001E375A"/>
    <w:rsid w:val="001E3A0A"/>
    <w:rsid w:val="001F2C24"/>
    <w:rsid w:val="001F688D"/>
    <w:rsid w:val="00200640"/>
    <w:rsid w:val="002035B4"/>
    <w:rsid w:val="00211569"/>
    <w:rsid w:val="00217C2D"/>
    <w:rsid w:val="002233E5"/>
    <w:rsid w:val="002368DC"/>
    <w:rsid w:val="00242D67"/>
    <w:rsid w:val="00244D3E"/>
    <w:rsid w:val="00250475"/>
    <w:rsid w:val="00254BA7"/>
    <w:rsid w:val="00257A63"/>
    <w:rsid w:val="00260CD7"/>
    <w:rsid w:val="002664D3"/>
    <w:rsid w:val="00266821"/>
    <w:rsid w:val="00267387"/>
    <w:rsid w:val="00267E2D"/>
    <w:rsid w:val="00273C96"/>
    <w:rsid w:val="002741AA"/>
    <w:rsid w:val="00276CCB"/>
    <w:rsid w:val="0028369A"/>
    <w:rsid w:val="0029185C"/>
    <w:rsid w:val="002A603F"/>
    <w:rsid w:val="002A7FC2"/>
    <w:rsid w:val="002B05A2"/>
    <w:rsid w:val="002B78E0"/>
    <w:rsid w:val="002C59A3"/>
    <w:rsid w:val="002D1C43"/>
    <w:rsid w:val="002D7237"/>
    <w:rsid w:val="002E229E"/>
    <w:rsid w:val="002E38CC"/>
    <w:rsid w:val="002E67EF"/>
    <w:rsid w:val="002F166D"/>
    <w:rsid w:val="002F5044"/>
    <w:rsid w:val="003069C0"/>
    <w:rsid w:val="00317FC4"/>
    <w:rsid w:val="00320879"/>
    <w:rsid w:val="00323B2C"/>
    <w:rsid w:val="00326391"/>
    <w:rsid w:val="0032702E"/>
    <w:rsid w:val="00334C72"/>
    <w:rsid w:val="00336BE1"/>
    <w:rsid w:val="003641BB"/>
    <w:rsid w:val="00382011"/>
    <w:rsid w:val="00397B76"/>
    <w:rsid w:val="003A452A"/>
    <w:rsid w:val="003B1808"/>
    <w:rsid w:val="003B30E9"/>
    <w:rsid w:val="003B370F"/>
    <w:rsid w:val="003B4F29"/>
    <w:rsid w:val="003B690A"/>
    <w:rsid w:val="003C2519"/>
    <w:rsid w:val="003C7199"/>
    <w:rsid w:val="003D15BF"/>
    <w:rsid w:val="003D2F09"/>
    <w:rsid w:val="003D3243"/>
    <w:rsid w:val="003D3D08"/>
    <w:rsid w:val="003D7B82"/>
    <w:rsid w:val="003E590B"/>
    <w:rsid w:val="003E6A14"/>
    <w:rsid w:val="004152A2"/>
    <w:rsid w:val="00421595"/>
    <w:rsid w:val="00424ACD"/>
    <w:rsid w:val="00430A55"/>
    <w:rsid w:val="00432441"/>
    <w:rsid w:val="00453B81"/>
    <w:rsid w:val="00462987"/>
    <w:rsid w:val="00487932"/>
    <w:rsid w:val="00492CEB"/>
    <w:rsid w:val="00492E43"/>
    <w:rsid w:val="004A4277"/>
    <w:rsid w:val="004B62B9"/>
    <w:rsid w:val="004C0A23"/>
    <w:rsid w:val="004C1201"/>
    <w:rsid w:val="004D7B9B"/>
    <w:rsid w:val="004E2157"/>
    <w:rsid w:val="004F57FB"/>
    <w:rsid w:val="00500741"/>
    <w:rsid w:val="005035C4"/>
    <w:rsid w:val="00507236"/>
    <w:rsid w:val="0051653D"/>
    <w:rsid w:val="00521C6C"/>
    <w:rsid w:val="005311D7"/>
    <w:rsid w:val="0053125D"/>
    <w:rsid w:val="00541345"/>
    <w:rsid w:val="00545509"/>
    <w:rsid w:val="005523C4"/>
    <w:rsid w:val="00560FA7"/>
    <w:rsid w:val="00575831"/>
    <w:rsid w:val="005853D7"/>
    <w:rsid w:val="005A1E17"/>
    <w:rsid w:val="005A221F"/>
    <w:rsid w:val="005A5B83"/>
    <w:rsid w:val="005B2ADB"/>
    <w:rsid w:val="005B2E5E"/>
    <w:rsid w:val="005B457A"/>
    <w:rsid w:val="005C2079"/>
    <w:rsid w:val="005C5F3C"/>
    <w:rsid w:val="005E0449"/>
    <w:rsid w:val="005E2DD2"/>
    <w:rsid w:val="005E7667"/>
    <w:rsid w:val="005F0267"/>
    <w:rsid w:val="005F2AEF"/>
    <w:rsid w:val="005F480F"/>
    <w:rsid w:val="005F706C"/>
    <w:rsid w:val="005F7135"/>
    <w:rsid w:val="00601057"/>
    <w:rsid w:val="00602145"/>
    <w:rsid w:val="00606015"/>
    <w:rsid w:val="00614D04"/>
    <w:rsid w:val="00614F59"/>
    <w:rsid w:val="0063514D"/>
    <w:rsid w:val="00645D89"/>
    <w:rsid w:val="006638B3"/>
    <w:rsid w:val="00675AD4"/>
    <w:rsid w:val="00676500"/>
    <w:rsid w:val="0067700B"/>
    <w:rsid w:val="00677A42"/>
    <w:rsid w:val="00686CDE"/>
    <w:rsid w:val="00687C36"/>
    <w:rsid w:val="00687E04"/>
    <w:rsid w:val="006912F5"/>
    <w:rsid w:val="006920F7"/>
    <w:rsid w:val="00695E21"/>
    <w:rsid w:val="00696CD9"/>
    <w:rsid w:val="006A4D27"/>
    <w:rsid w:val="006B1BF8"/>
    <w:rsid w:val="006C0094"/>
    <w:rsid w:val="006C27E8"/>
    <w:rsid w:val="006C4BFB"/>
    <w:rsid w:val="006D622B"/>
    <w:rsid w:val="006E2796"/>
    <w:rsid w:val="006E37FB"/>
    <w:rsid w:val="006F0DCD"/>
    <w:rsid w:val="006F3404"/>
    <w:rsid w:val="006F397D"/>
    <w:rsid w:val="007058E3"/>
    <w:rsid w:val="007059B6"/>
    <w:rsid w:val="007077D9"/>
    <w:rsid w:val="00710094"/>
    <w:rsid w:val="0073175A"/>
    <w:rsid w:val="00744994"/>
    <w:rsid w:val="007452B6"/>
    <w:rsid w:val="007478E7"/>
    <w:rsid w:val="00754CF3"/>
    <w:rsid w:val="007626F5"/>
    <w:rsid w:val="0076348B"/>
    <w:rsid w:val="007669B0"/>
    <w:rsid w:val="0077272C"/>
    <w:rsid w:val="00773F54"/>
    <w:rsid w:val="00784316"/>
    <w:rsid w:val="007902E9"/>
    <w:rsid w:val="00794386"/>
    <w:rsid w:val="00796EFD"/>
    <w:rsid w:val="007B0D76"/>
    <w:rsid w:val="007B1C1B"/>
    <w:rsid w:val="007C18B4"/>
    <w:rsid w:val="007C644B"/>
    <w:rsid w:val="007D0609"/>
    <w:rsid w:val="007D125C"/>
    <w:rsid w:val="007D25A2"/>
    <w:rsid w:val="007D617B"/>
    <w:rsid w:val="007F0E5F"/>
    <w:rsid w:val="007F17CD"/>
    <w:rsid w:val="00825B2A"/>
    <w:rsid w:val="008267D2"/>
    <w:rsid w:val="00827043"/>
    <w:rsid w:val="00836222"/>
    <w:rsid w:val="0084398C"/>
    <w:rsid w:val="00843F92"/>
    <w:rsid w:val="0085326A"/>
    <w:rsid w:val="0086046D"/>
    <w:rsid w:val="00864DBA"/>
    <w:rsid w:val="00872A3A"/>
    <w:rsid w:val="00875DB2"/>
    <w:rsid w:val="008762B7"/>
    <w:rsid w:val="00881A09"/>
    <w:rsid w:val="00884BCD"/>
    <w:rsid w:val="00884D5C"/>
    <w:rsid w:val="00884FBD"/>
    <w:rsid w:val="00886698"/>
    <w:rsid w:val="0089078A"/>
    <w:rsid w:val="00890E78"/>
    <w:rsid w:val="008969D3"/>
    <w:rsid w:val="008A28EB"/>
    <w:rsid w:val="008C7163"/>
    <w:rsid w:val="008C7408"/>
    <w:rsid w:val="008D1E4D"/>
    <w:rsid w:val="008D30A5"/>
    <w:rsid w:val="008D3146"/>
    <w:rsid w:val="008D3695"/>
    <w:rsid w:val="008D7DFF"/>
    <w:rsid w:val="009004C7"/>
    <w:rsid w:val="00926357"/>
    <w:rsid w:val="00927674"/>
    <w:rsid w:val="00932EBB"/>
    <w:rsid w:val="00937332"/>
    <w:rsid w:val="0094294B"/>
    <w:rsid w:val="009502F9"/>
    <w:rsid w:val="00950A82"/>
    <w:rsid w:val="00951774"/>
    <w:rsid w:val="00952F48"/>
    <w:rsid w:val="00955320"/>
    <w:rsid w:val="009567DD"/>
    <w:rsid w:val="00962838"/>
    <w:rsid w:val="00965BDF"/>
    <w:rsid w:val="00970EBA"/>
    <w:rsid w:val="00976CB7"/>
    <w:rsid w:val="00994978"/>
    <w:rsid w:val="00995F57"/>
    <w:rsid w:val="00997265"/>
    <w:rsid w:val="009A58AD"/>
    <w:rsid w:val="009A67DC"/>
    <w:rsid w:val="009B085D"/>
    <w:rsid w:val="009B0B06"/>
    <w:rsid w:val="009B3230"/>
    <w:rsid w:val="009C44CF"/>
    <w:rsid w:val="009D0138"/>
    <w:rsid w:val="009D3AA8"/>
    <w:rsid w:val="009D64C2"/>
    <w:rsid w:val="009E4E70"/>
    <w:rsid w:val="009E5780"/>
    <w:rsid w:val="009F5359"/>
    <w:rsid w:val="009F76D7"/>
    <w:rsid w:val="00A01449"/>
    <w:rsid w:val="00A0173C"/>
    <w:rsid w:val="00A20CCC"/>
    <w:rsid w:val="00A37DCE"/>
    <w:rsid w:val="00A40A48"/>
    <w:rsid w:val="00A4119F"/>
    <w:rsid w:val="00A41338"/>
    <w:rsid w:val="00A42A45"/>
    <w:rsid w:val="00A60701"/>
    <w:rsid w:val="00A65DBE"/>
    <w:rsid w:val="00A72538"/>
    <w:rsid w:val="00A92AAD"/>
    <w:rsid w:val="00AA57C3"/>
    <w:rsid w:val="00AA69F3"/>
    <w:rsid w:val="00AB08EC"/>
    <w:rsid w:val="00AC0CE7"/>
    <w:rsid w:val="00AC1EBC"/>
    <w:rsid w:val="00AC5008"/>
    <w:rsid w:val="00AD23BC"/>
    <w:rsid w:val="00AD72F2"/>
    <w:rsid w:val="00AE0B79"/>
    <w:rsid w:val="00AE1834"/>
    <w:rsid w:val="00AE5DB6"/>
    <w:rsid w:val="00AF01F8"/>
    <w:rsid w:val="00AF0C16"/>
    <w:rsid w:val="00B05CA0"/>
    <w:rsid w:val="00B06E99"/>
    <w:rsid w:val="00B1278D"/>
    <w:rsid w:val="00B24859"/>
    <w:rsid w:val="00B25098"/>
    <w:rsid w:val="00B37662"/>
    <w:rsid w:val="00B40CC2"/>
    <w:rsid w:val="00B40E3D"/>
    <w:rsid w:val="00B439F1"/>
    <w:rsid w:val="00B51D19"/>
    <w:rsid w:val="00B57461"/>
    <w:rsid w:val="00B60B9F"/>
    <w:rsid w:val="00B613E1"/>
    <w:rsid w:val="00B71D87"/>
    <w:rsid w:val="00B84712"/>
    <w:rsid w:val="00B93019"/>
    <w:rsid w:val="00B97548"/>
    <w:rsid w:val="00BB2562"/>
    <w:rsid w:val="00BB31AE"/>
    <w:rsid w:val="00BC3274"/>
    <w:rsid w:val="00BD0753"/>
    <w:rsid w:val="00BD0F46"/>
    <w:rsid w:val="00BF381D"/>
    <w:rsid w:val="00BF3F13"/>
    <w:rsid w:val="00BF61E7"/>
    <w:rsid w:val="00C04F40"/>
    <w:rsid w:val="00C058FC"/>
    <w:rsid w:val="00C11A34"/>
    <w:rsid w:val="00C15F0C"/>
    <w:rsid w:val="00C21321"/>
    <w:rsid w:val="00C30A6E"/>
    <w:rsid w:val="00C316BB"/>
    <w:rsid w:val="00C34E4B"/>
    <w:rsid w:val="00C561E5"/>
    <w:rsid w:val="00C61BA7"/>
    <w:rsid w:val="00C66E6E"/>
    <w:rsid w:val="00C8638D"/>
    <w:rsid w:val="00C90430"/>
    <w:rsid w:val="00C96320"/>
    <w:rsid w:val="00CA3D46"/>
    <w:rsid w:val="00CA4BAF"/>
    <w:rsid w:val="00CA5053"/>
    <w:rsid w:val="00CA52E3"/>
    <w:rsid w:val="00CB2D2C"/>
    <w:rsid w:val="00CC2309"/>
    <w:rsid w:val="00CC6352"/>
    <w:rsid w:val="00CC67BA"/>
    <w:rsid w:val="00CD6763"/>
    <w:rsid w:val="00CF76F8"/>
    <w:rsid w:val="00D15A62"/>
    <w:rsid w:val="00D325DB"/>
    <w:rsid w:val="00D41C76"/>
    <w:rsid w:val="00D42CC4"/>
    <w:rsid w:val="00D474A4"/>
    <w:rsid w:val="00D47F65"/>
    <w:rsid w:val="00D67C30"/>
    <w:rsid w:val="00D749D3"/>
    <w:rsid w:val="00D74C5A"/>
    <w:rsid w:val="00D820DB"/>
    <w:rsid w:val="00D91130"/>
    <w:rsid w:val="00DA2E1B"/>
    <w:rsid w:val="00DB0926"/>
    <w:rsid w:val="00DD0FA2"/>
    <w:rsid w:val="00DD5909"/>
    <w:rsid w:val="00DE662D"/>
    <w:rsid w:val="00E029FB"/>
    <w:rsid w:val="00E1117A"/>
    <w:rsid w:val="00E20526"/>
    <w:rsid w:val="00E214E6"/>
    <w:rsid w:val="00E26B6C"/>
    <w:rsid w:val="00E371DE"/>
    <w:rsid w:val="00E449FE"/>
    <w:rsid w:val="00E47B3A"/>
    <w:rsid w:val="00E54E22"/>
    <w:rsid w:val="00E567CC"/>
    <w:rsid w:val="00E66081"/>
    <w:rsid w:val="00E74E7C"/>
    <w:rsid w:val="00E85E7B"/>
    <w:rsid w:val="00E930C2"/>
    <w:rsid w:val="00E95C49"/>
    <w:rsid w:val="00E97C79"/>
    <w:rsid w:val="00EA137E"/>
    <w:rsid w:val="00EA41EB"/>
    <w:rsid w:val="00EB70ED"/>
    <w:rsid w:val="00EC051A"/>
    <w:rsid w:val="00EC1828"/>
    <w:rsid w:val="00EC427E"/>
    <w:rsid w:val="00EC48B7"/>
    <w:rsid w:val="00ED0947"/>
    <w:rsid w:val="00ED3E28"/>
    <w:rsid w:val="00EF056F"/>
    <w:rsid w:val="00EF294D"/>
    <w:rsid w:val="00EF52C1"/>
    <w:rsid w:val="00EF5766"/>
    <w:rsid w:val="00EF7EC7"/>
    <w:rsid w:val="00F11F1D"/>
    <w:rsid w:val="00F17F85"/>
    <w:rsid w:val="00F21A86"/>
    <w:rsid w:val="00F323BB"/>
    <w:rsid w:val="00F52AE8"/>
    <w:rsid w:val="00F619C6"/>
    <w:rsid w:val="00F65CE8"/>
    <w:rsid w:val="00F74BAA"/>
    <w:rsid w:val="00F87FDD"/>
    <w:rsid w:val="00F916C0"/>
    <w:rsid w:val="00F91D8E"/>
    <w:rsid w:val="00F92EC8"/>
    <w:rsid w:val="00F940C2"/>
    <w:rsid w:val="00F95778"/>
    <w:rsid w:val="00FB2B32"/>
    <w:rsid w:val="00FC100C"/>
    <w:rsid w:val="00FD00A5"/>
    <w:rsid w:val="00FD3581"/>
    <w:rsid w:val="00FD4F6C"/>
    <w:rsid w:val="00FD50A6"/>
    <w:rsid w:val="00FD565E"/>
    <w:rsid w:val="00FD5CC9"/>
    <w:rsid w:val="00FE3400"/>
    <w:rsid w:val="00FF0587"/>
    <w:rsid w:val="00FF185C"/>
    <w:rsid w:val="00FF42EC"/>
    <w:rsid w:val="5B7EFBB9"/>
    <w:rsid w:val="6EB394DE"/>
    <w:rsid w:val="6EFF7B97"/>
    <w:rsid w:val="6F555C5B"/>
    <w:rsid w:val="6FEBE964"/>
    <w:rsid w:val="73748DDB"/>
    <w:rsid w:val="7BCC278D"/>
    <w:rsid w:val="7EFF0CCF"/>
    <w:rsid w:val="7FBF8501"/>
    <w:rsid w:val="7FEB116D"/>
    <w:rsid w:val="7FFF09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65EDFC"/>
  <w15:docId w15:val="{1D6B6D8A-AC11-4D73-A813-E7D515C0F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tabs>
        <w:tab w:val="center" w:pos="4153"/>
        <w:tab w:val="right" w:pos="8306"/>
      </w:tabs>
      <w:snapToGrid w:val="0"/>
    </w:pPr>
    <w:rPr>
      <w:sz w:val="18"/>
      <w:szCs w:val="18"/>
    </w:rPr>
  </w:style>
  <w:style w:type="paragraph" w:styleId="Encabezado">
    <w:name w:val="header"/>
    <w:basedOn w:val="Normal"/>
    <w:pPr>
      <w:tabs>
        <w:tab w:val="center" w:pos="4153"/>
        <w:tab w:val="right" w:pos="8306"/>
      </w:tabs>
      <w:snapToGrid w:val="0"/>
    </w:pPr>
    <w:rPr>
      <w:sz w:val="18"/>
      <w:szCs w:val="18"/>
    </w:rPr>
  </w:style>
  <w:style w:type="table" w:styleId="Tablaconcuadrcula">
    <w:name w:val="Table Grid"/>
    <w:basedOn w:val="Tabla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320"/>
    <w:pPr>
      <w:ind w:left="720"/>
      <w:contextualSpacing/>
    </w:pPr>
  </w:style>
  <w:style w:type="character" w:customStyle="1" w:styleId="ui-provider">
    <w:name w:val="ui-provider"/>
    <w:basedOn w:val="Fuentedeprrafopredeter"/>
    <w:rsid w:val="009B3230"/>
  </w:style>
  <w:style w:type="character" w:styleId="nfasis">
    <w:name w:val="Emphasis"/>
    <w:basedOn w:val="Fuentedeprrafopredeter"/>
    <w:uiPriority w:val="20"/>
    <w:qFormat/>
    <w:rsid w:val="0017173B"/>
    <w:rPr>
      <w:i/>
      <w:iCs/>
    </w:rPr>
  </w:style>
  <w:style w:type="character" w:styleId="Hipervnculo">
    <w:name w:val="Hyperlink"/>
    <w:basedOn w:val="Fuentedeprrafopredeter"/>
    <w:uiPriority w:val="99"/>
    <w:unhideWhenUsed/>
    <w:rsid w:val="006F3404"/>
    <w:rPr>
      <w:color w:val="0000FF"/>
      <w:u w:val="single"/>
    </w:rPr>
  </w:style>
  <w:style w:type="paragraph" w:styleId="NormalWeb">
    <w:name w:val="Normal (Web)"/>
    <w:basedOn w:val="Normal"/>
    <w:rsid w:val="000751B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98762">
      <w:bodyDiv w:val="1"/>
      <w:marLeft w:val="0"/>
      <w:marRight w:val="0"/>
      <w:marTop w:val="0"/>
      <w:marBottom w:val="0"/>
      <w:divBdr>
        <w:top w:val="none" w:sz="0" w:space="0" w:color="auto"/>
        <w:left w:val="none" w:sz="0" w:space="0" w:color="auto"/>
        <w:bottom w:val="none" w:sz="0" w:space="0" w:color="auto"/>
        <w:right w:val="none" w:sz="0" w:space="0" w:color="auto"/>
      </w:divBdr>
    </w:div>
    <w:div w:id="174461443">
      <w:bodyDiv w:val="1"/>
      <w:marLeft w:val="0"/>
      <w:marRight w:val="0"/>
      <w:marTop w:val="0"/>
      <w:marBottom w:val="0"/>
      <w:divBdr>
        <w:top w:val="none" w:sz="0" w:space="0" w:color="auto"/>
        <w:left w:val="none" w:sz="0" w:space="0" w:color="auto"/>
        <w:bottom w:val="none" w:sz="0" w:space="0" w:color="auto"/>
        <w:right w:val="none" w:sz="0" w:space="0" w:color="auto"/>
      </w:divBdr>
    </w:div>
    <w:div w:id="242569112">
      <w:bodyDiv w:val="1"/>
      <w:marLeft w:val="0"/>
      <w:marRight w:val="0"/>
      <w:marTop w:val="0"/>
      <w:marBottom w:val="0"/>
      <w:divBdr>
        <w:top w:val="none" w:sz="0" w:space="0" w:color="auto"/>
        <w:left w:val="none" w:sz="0" w:space="0" w:color="auto"/>
        <w:bottom w:val="none" w:sz="0" w:space="0" w:color="auto"/>
        <w:right w:val="none" w:sz="0" w:space="0" w:color="auto"/>
      </w:divBdr>
    </w:div>
    <w:div w:id="271481474">
      <w:bodyDiv w:val="1"/>
      <w:marLeft w:val="0"/>
      <w:marRight w:val="0"/>
      <w:marTop w:val="0"/>
      <w:marBottom w:val="0"/>
      <w:divBdr>
        <w:top w:val="none" w:sz="0" w:space="0" w:color="auto"/>
        <w:left w:val="none" w:sz="0" w:space="0" w:color="auto"/>
        <w:bottom w:val="none" w:sz="0" w:space="0" w:color="auto"/>
        <w:right w:val="none" w:sz="0" w:space="0" w:color="auto"/>
      </w:divBdr>
    </w:div>
    <w:div w:id="409087283">
      <w:bodyDiv w:val="1"/>
      <w:marLeft w:val="0"/>
      <w:marRight w:val="0"/>
      <w:marTop w:val="0"/>
      <w:marBottom w:val="0"/>
      <w:divBdr>
        <w:top w:val="none" w:sz="0" w:space="0" w:color="auto"/>
        <w:left w:val="none" w:sz="0" w:space="0" w:color="auto"/>
        <w:bottom w:val="none" w:sz="0" w:space="0" w:color="auto"/>
        <w:right w:val="none" w:sz="0" w:space="0" w:color="auto"/>
      </w:divBdr>
    </w:div>
    <w:div w:id="482233003">
      <w:bodyDiv w:val="1"/>
      <w:marLeft w:val="0"/>
      <w:marRight w:val="0"/>
      <w:marTop w:val="0"/>
      <w:marBottom w:val="0"/>
      <w:divBdr>
        <w:top w:val="none" w:sz="0" w:space="0" w:color="auto"/>
        <w:left w:val="none" w:sz="0" w:space="0" w:color="auto"/>
        <w:bottom w:val="none" w:sz="0" w:space="0" w:color="auto"/>
        <w:right w:val="none" w:sz="0" w:space="0" w:color="auto"/>
      </w:divBdr>
      <w:divsChild>
        <w:div w:id="1129082371">
          <w:marLeft w:val="0"/>
          <w:marRight w:val="0"/>
          <w:marTop w:val="0"/>
          <w:marBottom w:val="0"/>
          <w:divBdr>
            <w:top w:val="none" w:sz="0" w:space="0" w:color="auto"/>
            <w:left w:val="none" w:sz="0" w:space="0" w:color="auto"/>
            <w:bottom w:val="none" w:sz="0" w:space="0" w:color="auto"/>
            <w:right w:val="none" w:sz="0" w:space="0" w:color="auto"/>
          </w:divBdr>
        </w:div>
        <w:div w:id="1648363642">
          <w:marLeft w:val="0"/>
          <w:marRight w:val="0"/>
          <w:marTop w:val="0"/>
          <w:marBottom w:val="0"/>
          <w:divBdr>
            <w:top w:val="none" w:sz="0" w:space="0" w:color="auto"/>
            <w:left w:val="none" w:sz="0" w:space="0" w:color="auto"/>
            <w:bottom w:val="none" w:sz="0" w:space="0" w:color="auto"/>
            <w:right w:val="none" w:sz="0" w:space="0" w:color="auto"/>
          </w:divBdr>
        </w:div>
      </w:divsChild>
    </w:div>
    <w:div w:id="548036583">
      <w:bodyDiv w:val="1"/>
      <w:marLeft w:val="0"/>
      <w:marRight w:val="0"/>
      <w:marTop w:val="0"/>
      <w:marBottom w:val="0"/>
      <w:divBdr>
        <w:top w:val="none" w:sz="0" w:space="0" w:color="auto"/>
        <w:left w:val="none" w:sz="0" w:space="0" w:color="auto"/>
        <w:bottom w:val="none" w:sz="0" w:space="0" w:color="auto"/>
        <w:right w:val="none" w:sz="0" w:space="0" w:color="auto"/>
      </w:divBdr>
    </w:div>
    <w:div w:id="589434394">
      <w:bodyDiv w:val="1"/>
      <w:marLeft w:val="0"/>
      <w:marRight w:val="0"/>
      <w:marTop w:val="0"/>
      <w:marBottom w:val="0"/>
      <w:divBdr>
        <w:top w:val="none" w:sz="0" w:space="0" w:color="auto"/>
        <w:left w:val="none" w:sz="0" w:space="0" w:color="auto"/>
        <w:bottom w:val="none" w:sz="0" w:space="0" w:color="auto"/>
        <w:right w:val="none" w:sz="0" w:space="0" w:color="auto"/>
      </w:divBdr>
    </w:div>
    <w:div w:id="635719936">
      <w:bodyDiv w:val="1"/>
      <w:marLeft w:val="0"/>
      <w:marRight w:val="0"/>
      <w:marTop w:val="0"/>
      <w:marBottom w:val="0"/>
      <w:divBdr>
        <w:top w:val="none" w:sz="0" w:space="0" w:color="auto"/>
        <w:left w:val="none" w:sz="0" w:space="0" w:color="auto"/>
        <w:bottom w:val="none" w:sz="0" w:space="0" w:color="auto"/>
        <w:right w:val="none" w:sz="0" w:space="0" w:color="auto"/>
      </w:divBdr>
    </w:div>
    <w:div w:id="684211918">
      <w:bodyDiv w:val="1"/>
      <w:marLeft w:val="0"/>
      <w:marRight w:val="0"/>
      <w:marTop w:val="0"/>
      <w:marBottom w:val="0"/>
      <w:divBdr>
        <w:top w:val="none" w:sz="0" w:space="0" w:color="auto"/>
        <w:left w:val="none" w:sz="0" w:space="0" w:color="auto"/>
        <w:bottom w:val="none" w:sz="0" w:space="0" w:color="auto"/>
        <w:right w:val="none" w:sz="0" w:space="0" w:color="auto"/>
      </w:divBdr>
    </w:div>
    <w:div w:id="836968869">
      <w:bodyDiv w:val="1"/>
      <w:marLeft w:val="0"/>
      <w:marRight w:val="0"/>
      <w:marTop w:val="0"/>
      <w:marBottom w:val="0"/>
      <w:divBdr>
        <w:top w:val="none" w:sz="0" w:space="0" w:color="auto"/>
        <w:left w:val="none" w:sz="0" w:space="0" w:color="auto"/>
        <w:bottom w:val="none" w:sz="0" w:space="0" w:color="auto"/>
        <w:right w:val="none" w:sz="0" w:space="0" w:color="auto"/>
      </w:divBdr>
    </w:div>
    <w:div w:id="923412771">
      <w:bodyDiv w:val="1"/>
      <w:marLeft w:val="0"/>
      <w:marRight w:val="0"/>
      <w:marTop w:val="0"/>
      <w:marBottom w:val="0"/>
      <w:divBdr>
        <w:top w:val="none" w:sz="0" w:space="0" w:color="auto"/>
        <w:left w:val="none" w:sz="0" w:space="0" w:color="auto"/>
        <w:bottom w:val="none" w:sz="0" w:space="0" w:color="auto"/>
        <w:right w:val="none" w:sz="0" w:space="0" w:color="auto"/>
      </w:divBdr>
    </w:div>
    <w:div w:id="979000192">
      <w:bodyDiv w:val="1"/>
      <w:marLeft w:val="0"/>
      <w:marRight w:val="0"/>
      <w:marTop w:val="0"/>
      <w:marBottom w:val="0"/>
      <w:divBdr>
        <w:top w:val="none" w:sz="0" w:space="0" w:color="auto"/>
        <w:left w:val="none" w:sz="0" w:space="0" w:color="auto"/>
        <w:bottom w:val="none" w:sz="0" w:space="0" w:color="auto"/>
        <w:right w:val="none" w:sz="0" w:space="0" w:color="auto"/>
      </w:divBdr>
    </w:div>
    <w:div w:id="1019359690">
      <w:bodyDiv w:val="1"/>
      <w:marLeft w:val="0"/>
      <w:marRight w:val="0"/>
      <w:marTop w:val="0"/>
      <w:marBottom w:val="0"/>
      <w:divBdr>
        <w:top w:val="none" w:sz="0" w:space="0" w:color="auto"/>
        <w:left w:val="none" w:sz="0" w:space="0" w:color="auto"/>
        <w:bottom w:val="none" w:sz="0" w:space="0" w:color="auto"/>
        <w:right w:val="none" w:sz="0" w:space="0" w:color="auto"/>
      </w:divBdr>
    </w:div>
    <w:div w:id="1199510512">
      <w:bodyDiv w:val="1"/>
      <w:marLeft w:val="0"/>
      <w:marRight w:val="0"/>
      <w:marTop w:val="0"/>
      <w:marBottom w:val="0"/>
      <w:divBdr>
        <w:top w:val="none" w:sz="0" w:space="0" w:color="auto"/>
        <w:left w:val="none" w:sz="0" w:space="0" w:color="auto"/>
        <w:bottom w:val="none" w:sz="0" w:space="0" w:color="auto"/>
        <w:right w:val="none" w:sz="0" w:space="0" w:color="auto"/>
      </w:divBdr>
    </w:div>
    <w:div w:id="1241986144">
      <w:bodyDiv w:val="1"/>
      <w:marLeft w:val="0"/>
      <w:marRight w:val="0"/>
      <w:marTop w:val="0"/>
      <w:marBottom w:val="0"/>
      <w:divBdr>
        <w:top w:val="none" w:sz="0" w:space="0" w:color="auto"/>
        <w:left w:val="none" w:sz="0" w:space="0" w:color="auto"/>
        <w:bottom w:val="none" w:sz="0" w:space="0" w:color="auto"/>
        <w:right w:val="none" w:sz="0" w:space="0" w:color="auto"/>
      </w:divBdr>
    </w:div>
    <w:div w:id="1246038465">
      <w:bodyDiv w:val="1"/>
      <w:marLeft w:val="0"/>
      <w:marRight w:val="0"/>
      <w:marTop w:val="0"/>
      <w:marBottom w:val="0"/>
      <w:divBdr>
        <w:top w:val="none" w:sz="0" w:space="0" w:color="auto"/>
        <w:left w:val="none" w:sz="0" w:space="0" w:color="auto"/>
        <w:bottom w:val="none" w:sz="0" w:space="0" w:color="auto"/>
        <w:right w:val="none" w:sz="0" w:space="0" w:color="auto"/>
      </w:divBdr>
    </w:div>
    <w:div w:id="1265576055">
      <w:bodyDiv w:val="1"/>
      <w:marLeft w:val="0"/>
      <w:marRight w:val="0"/>
      <w:marTop w:val="0"/>
      <w:marBottom w:val="0"/>
      <w:divBdr>
        <w:top w:val="none" w:sz="0" w:space="0" w:color="auto"/>
        <w:left w:val="none" w:sz="0" w:space="0" w:color="auto"/>
        <w:bottom w:val="none" w:sz="0" w:space="0" w:color="auto"/>
        <w:right w:val="none" w:sz="0" w:space="0" w:color="auto"/>
      </w:divBdr>
      <w:divsChild>
        <w:div w:id="567420837">
          <w:marLeft w:val="0"/>
          <w:marRight w:val="0"/>
          <w:marTop w:val="0"/>
          <w:marBottom w:val="0"/>
          <w:divBdr>
            <w:top w:val="none" w:sz="0" w:space="0" w:color="auto"/>
            <w:left w:val="none" w:sz="0" w:space="0" w:color="auto"/>
            <w:bottom w:val="none" w:sz="0" w:space="0" w:color="auto"/>
            <w:right w:val="none" w:sz="0" w:space="0" w:color="auto"/>
          </w:divBdr>
        </w:div>
        <w:div w:id="1002272461">
          <w:marLeft w:val="0"/>
          <w:marRight w:val="0"/>
          <w:marTop w:val="0"/>
          <w:marBottom w:val="0"/>
          <w:divBdr>
            <w:top w:val="none" w:sz="0" w:space="0" w:color="auto"/>
            <w:left w:val="none" w:sz="0" w:space="0" w:color="auto"/>
            <w:bottom w:val="none" w:sz="0" w:space="0" w:color="auto"/>
            <w:right w:val="none" w:sz="0" w:space="0" w:color="auto"/>
          </w:divBdr>
        </w:div>
      </w:divsChild>
    </w:div>
    <w:div w:id="1320111609">
      <w:bodyDiv w:val="1"/>
      <w:marLeft w:val="0"/>
      <w:marRight w:val="0"/>
      <w:marTop w:val="0"/>
      <w:marBottom w:val="0"/>
      <w:divBdr>
        <w:top w:val="none" w:sz="0" w:space="0" w:color="auto"/>
        <w:left w:val="none" w:sz="0" w:space="0" w:color="auto"/>
        <w:bottom w:val="none" w:sz="0" w:space="0" w:color="auto"/>
        <w:right w:val="none" w:sz="0" w:space="0" w:color="auto"/>
      </w:divBdr>
    </w:div>
    <w:div w:id="1357274613">
      <w:bodyDiv w:val="1"/>
      <w:marLeft w:val="0"/>
      <w:marRight w:val="0"/>
      <w:marTop w:val="0"/>
      <w:marBottom w:val="0"/>
      <w:divBdr>
        <w:top w:val="none" w:sz="0" w:space="0" w:color="auto"/>
        <w:left w:val="none" w:sz="0" w:space="0" w:color="auto"/>
        <w:bottom w:val="none" w:sz="0" w:space="0" w:color="auto"/>
        <w:right w:val="none" w:sz="0" w:space="0" w:color="auto"/>
      </w:divBdr>
    </w:div>
    <w:div w:id="1599558409">
      <w:bodyDiv w:val="1"/>
      <w:marLeft w:val="0"/>
      <w:marRight w:val="0"/>
      <w:marTop w:val="0"/>
      <w:marBottom w:val="0"/>
      <w:divBdr>
        <w:top w:val="none" w:sz="0" w:space="0" w:color="auto"/>
        <w:left w:val="none" w:sz="0" w:space="0" w:color="auto"/>
        <w:bottom w:val="none" w:sz="0" w:space="0" w:color="auto"/>
        <w:right w:val="none" w:sz="0" w:space="0" w:color="auto"/>
      </w:divBdr>
    </w:div>
    <w:div w:id="1617711426">
      <w:bodyDiv w:val="1"/>
      <w:marLeft w:val="0"/>
      <w:marRight w:val="0"/>
      <w:marTop w:val="0"/>
      <w:marBottom w:val="0"/>
      <w:divBdr>
        <w:top w:val="none" w:sz="0" w:space="0" w:color="auto"/>
        <w:left w:val="none" w:sz="0" w:space="0" w:color="auto"/>
        <w:bottom w:val="none" w:sz="0" w:space="0" w:color="auto"/>
        <w:right w:val="none" w:sz="0" w:space="0" w:color="auto"/>
      </w:divBdr>
    </w:div>
    <w:div w:id="1787430869">
      <w:bodyDiv w:val="1"/>
      <w:marLeft w:val="0"/>
      <w:marRight w:val="0"/>
      <w:marTop w:val="0"/>
      <w:marBottom w:val="0"/>
      <w:divBdr>
        <w:top w:val="none" w:sz="0" w:space="0" w:color="auto"/>
        <w:left w:val="none" w:sz="0" w:space="0" w:color="auto"/>
        <w:bottom w:val="none" w:sz="0" w:space="0" w:color="auto"/>
        <w:right w:val="none" w:sz="0" w:space="0" w:color="auto"/>
      </w:divBdr>
    </w:div>
    <w:div w:id="1852210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s:customData>
</file>

<file path=customXml/item2.xml><?xml version="1.0" encoding="utf-8"?>
<ct:contentTypeSchema xmlns:ct="http://schemas.microsoft.com/office/2006/metadata/contentType" xmlns:ma="http://schemas.microsoft.com/office/2006/metadata/properties/metaAttributes" ct:_="" ma:_="" ma:contentTypeName="Documento" ma:contentTypeID="0x01010036862BFC9EB8A84C97A8C0584F276653" ma:contentTypeVersion="13" ma:contentTypeDescription="Crear nuevo documento." ma:contentTypeScope="" ma:versionID="5c1b2d81596c0747826aa7cd569a3df2">
  <xsd:schema xmlns:xsd="http://www.w3.org/2001/XMLSchema" xmlns:xs="http://www.w3.org/2001/XMLSchema" xmlns:p="http://schemas.microsoft.com/office/2006/metadata/properties" xmlns:ns2="81a2b696-a869-4443-807d-f74c6ad57424" xmlns:ns3="08033cf2-ade2-485f-8c2b-9ddea770fe2e" targetNamespace="http://schemas.microsoft.com/office/2006/metadata/properties" ma:root="true" ma:fieldsID="aaeda9679ff2415bd627e6267ca70a2e" ns2:_="" ns3:_="">
    <xsd:import namespace="81a2b696-a869-4443-807d-f74c6ad57424"/>
    <xsd:import namespace="08033cf2-ade2-485f-8c2b-9ddea770fe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2b696-a869-4443-807d-f74c6ad57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c63fd038-07fc-4ccf-bed1-76c1ff04176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033cf2-ade2-485f-8c2b-9ddea770fe2e"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159a624f-ee4a-4526-a036-72d3782b98f0}" ma:internalName="TaxCatchAll" ma:showField="CatchAllData" ma:web="08033cf2-ade2-485f-8c2b-9ddea770fe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4FF51A-2D46-4951-846E-9A38FBABF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2b696-a869-4443-807d-f74c6ad57424"/>
    <ds:schemaRef ds:uri="08033cf2-ade2-485f-8c2b-9ddea770f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C70EF-F261-4A02-9E51-BB779FC8E9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9</Pages>
  <Words>991</Words>
  <Characters>5456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kike</dc:creator>
  <cp:keywords/>
  <cp:lastModifiedBy>Eduardo Ferrer</cp:lastModifiedBy>
  <cp:revision>142</cp:revision>
  <dcterms:created xsi:type="dcterms:W3CDTF">2025-07-22T19:19:00Z</dcterms:created>
  <dcterms:modified xsi:type="dcterms:W3CDTF">2025-07-30T13:21:00Z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1033-11.1.0.10976</vt:lpwstr>
  </property>
</Properties>
</file>