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7E4B3FD1" w:rsidR="0067700B" w:rsidRPr="009E4E70" w:rsidRDefault="00040872">
            <w:pPr>
              <w:rPr>
                <w:lang w:val="es-CL"/>
              </w:rPr>
            </w:pPr>
            <w:r>
              <w:rPr>
                <w:lang w:val="es-CL"/>
              </w:rPr>
              <w:t>Seguridad TI y Ciberseguridad</w:t>
            </w:r>
          </w:p>
        </w:tc>
      </w:tr>
      <w:tr w:rsidR="0067700B" w:rsidRPr="009130AA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77B830D7" w:rsidR="0067700B" w:rsidRPr="000E5116" w:rsidRDefault="009130AA">
            <w:pPr>
              <w:rPr>
                <w:lang w:val="es-CL"/>
              </w:rPr>
            </w:pPr>
            <w:r>
              <w:rPr>
                <w:lang w:val="es-CL"/>
              </w:rPr>
              <w:t xml:space="preserve">Despliegue de agentes </w:t>
            </w:r>
            <w:proofErr w:type="spellStart"/>
            <w:r>
              <w:rPr>
                <w:lang w:val="es-CL"/>
              </w:rPr>
              <w:t>Genians</w:t>
            </w:r>
            <w:proofErr w:type="spellEnd"/>
          </w:p>
        </w:tc>
      </w:tr>
      <w:tr w:rsidR="0067700B" w:rsidRPr="00040872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4E016ADB" w:rsidR="0067700B" w:rsidRPr="009E4E70" w:rsidRDefault="009130AA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040872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07B65CA3" w:rsidR="0067700B" w:rsidRPr="009E4E70" w:rsidRDefault="009130AA">
            <w:pPr>
              <w:rPr>
                <w:lang w:val="es-CL"/>
              </w:rPr>
            </w:pPr>
            <w:r>
              <w:t>Mauricio.guerra</w:t>
            </w:r>
            <w:r w:rsidR="00040872">
              <w:t>@tanner.cl</w:t>
            </w:r>
          </w:p>
        </w:tc>
      </w:tr>
      <w:tr w:rsidR="0067700B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64C8268C" w:rsidR="0067700B" w:rsidRPr="009E4E70" w:rsidRDefault="009E4F50">
            <w:pPr>
              <w:rPr>
                <w:lang w:val="es-CL"/>
              </w:rPr>
            </w:pPr>
            <w:r>
              <w:rPr>
                <w:lang w:val="es-CL"/>
              </w:rPr>
              <w:t>18-07-2024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9E4F50" w14:paraId="1E65EE1D" w14:textId="77777777">
        <w:trPr>
          <w:trHeight w:val="1553"/>
        </w:trPr>
        <w:tc>
          <w:tcPr>
            <w:tcW w:w="8522" w:type="dxa"/>
          </w:tcPr>
          <w:p w14:paraId="1E65EE1C" w14:textId="40CF86D7" w:rsidR="00EC472F" w:rsidRPr="001742D4" w:rsidRDefault="00F420FF" w:rsidP="00AC03CF">
            <w:pPr>
              <w:rPr>
                <w:lang w:val="es-ES"/>
              </w:rPr>
            </w:pPr>
            <w:r>
              <w:rPr>
                <w:lang w:val="es-ES"/>
              </w:rPr>
              <w:t xml:space="preserve">Se requiere actualizar los concentradores VPN de </w:t>
            </w:r>
            <w:proofErr w:type="spellStart"/>
            <w:r>
              <w:rPr>
                <w:lang w:val="es-ES"/>
              </w:rPr>
              <w:t>Genians</w:t>
            </w:r>
            <w:proofErr w:type="spellEnd"/>
            <w:r>
              <w:rPr>
                <w:lang w:val="es-ES"/>
              </w:rPr>
              <w:t>, para evitar inconvenientes se recomienda por la marca contar con el sistema operativo Ubuntu 24 (Actualmente cuentan con Ubuntu 22)</w:t>
            </w: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9E4F5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D67492" w14:paraId="1E65EE24" w14:textId="77777777">
        <w:trPr>
          <w:trHeight w:val="1407"/>
        </w:trPr>
        <w:tc>
          <w:tcPr>
            <w:tcW w:w="8522" w:type="dxa"/>
          </w:tcPr>
          <w:p w14:paraId="2B45005A" w14:textId="3B646C55" w:rsidR="0067700B" w:rsidRDefault="00DF650F" w:rsidP="00040872">
            <w:pPr>
              <w:rPr>
                <w:lang w:val="es-CL"/>
              </w:rPr>
            </w:pPr>
            <w:r>
              <w:rPr>
                <w:lang w:val="es-CL"/>
              </w:rPr>
              <w:t xml:space="preserve">Se debe implementar el cambio para evitar problemas con el </w:t>
            </w:r>
            <w:proofErr w:type="spellStart"/>
            <w:r>
              <w:rPr>
                <w:lang w:val="es-CL"/>
              </w:rPr>
              <w:t>Kernel</w:t>
            </w:r>
            <w:proofErr w:type="spellEnd"/>
            <w:r>
              <w:rPr>
                <w:lang w:val="es-CL"/>
              </w:rPr>
              <w:t xml:space="preserve"> al momento de actualizar la versión de funcionamiento en los concentradores.</w:t>
            </w:r>
          </w:p>
          <w:p w14:paraId="1B23A096" w14:textId="38CFF740" w:rsidR="00BA710F" w:rsidRDefault="00DF650F" w:rsidP="00040872">
            <w:pPr>
              <w:rPr>
                <w:lang w:val="es-CL"/>
              </w:rPr>
            </w:pPr>
            <w:r>
              <w:rPr>
                <w:lang w:val="es-CL"/>
              </w:rPr>
              <w:t>La marca ha</w:t>
            </w:r>
            <w:r w:rsidR="00BA710F">
              <w:rPr>
                <w:lang w:val="es-CL"/>
              </w:rPr>
              <w:t xml:space="preserve"> certificado mediante el </w:t>
            </w:r>
            <w:proofErr w:type="gramStart"/>
            <w:r w:rsidR="00BA710F">
              <w:rPr>
                <w:lang w:val="es-CL"/>
              </w:rPr>
              <w:t>ticket</w:t>
            </w:r>
            <w:proofErr w:type="gramEnd"/>
            <w:r w:rsidR="00BA710F">
              <w:rPr>
                <w:lang w:val="es-CL"/>
              </w:rPr>
              <w:t xml:space="preserve"> </w:t>
            </w:r>
            <w:r w:rsidR="00BA710F" w:rsidRPr="00BA710F">
              <w:rPr>
                <w:lang w:val="es-CL"/>
              </w:rPr>
              <w:t>TS-43371</w:t>
            </w:r>
            <w:r w:rsidR="00BA710F">
              <w:rPr>
                <w:lang w:val="es-CL"/>
              </w:rPr>
              <w:t xml:space="preserve"> que no se presentan problemas al momento de actualizar los concentradores si estos están en Ubuntu 24.-</w:t>
            </w:r>
          </w:p>
          <w:p w14:paraId="305617C5" w14:textId="29F97024" w:rsidR="00617995" w:rsidRDefault="008B5107" w:rsidP="00040872">
            <w:pPr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614FDF68" wp14:editId="62D08879">
                  <wp:extent cx="5042848" cy="295275"/>
                  <wp:effectExtent l="0" t="0" r="5715" b="0"/>
                  <wp:docPr id="20450566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05663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186" cy="2953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9861BA" w14:textId="77777777" w:rsidR="00F8344E" w:rsidRDefault="00F8344E" w:rsidP="00040872">
            <w:pPr>
              <w:rPr>
                <w:lang w:val="es-CL"/>
              </w:rPr>
            </w:pPr>
          </w:p>
          <w:p w14:paraId="6250CCC7" w14:textId="77777777" w:rsidR="00F8344E" w:rsidRDefault="00F8344E" w:rsidP="00040872">
            <w:pPr>
              <w:rPr>
                <w:lang w:val="es-CL"/>
              </w:rPr>
            </w:pPr>
          </w:p>
          <w:p w14:paraId="167210F2" w14:textId="7CDD0825" w:rsidR="0069435A" w:rsidRDefault="0069435A" w:rsidP="00040872">
            <w:pPr>
              <w:rPr>
                <w:lang w:val="es-CL"/>
              </w:rPr>
            </w:pPr>
          </w:p>
          <w:p w14:paraId="6E92D950" w14:textId="77777777" w:rsidR="0069435A" w:rsidRDefault="0069435A" w:rsidP="00040872">
            <w:pPr>
              <w:rPr>
                <w:lang w:val="es-CL"/>
              </w:rPr>
            </w:pPr>
          </w:p>
          <w:p w14:paraId="33DF79B4" w14:textId="77777777" w:rsidR="00C86138" w:rsidRDefault="00C86138" w:rsidP="00040872">
            <w:pPr>
              <w:rPr>
                <w:lang w:val="es-CL"/>
              </w:rPr>
            </w:pPr>
          </w:p>
          <w:p w14:paraId="1E65EE23" w14:textId="2408929E" w:rsidR="007C0617" w:rsidRPr="009E4E70" w:rsidRDefault="007C0617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9DC617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2D1E1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9E4F5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26B9C149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C423BC">
              <w:rPr>
                <w:lang w:val="es-CL"/>
              </w:rPr>
              <w:t>X</w:t>
            </w:r>
            <w:r w:rsidRPr="009E4E70">
              <w:rPr>
                <w:lang w:val="es-CL"/>
              </w:rPr>
              <w:t>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Software instalado</w:t>
            </w:r>
          </w:p>
        </w:tc>
        <w:tc>
          <w:tcPr>
            <w:tcW w:w="2670" w:type="dxa"/>
            <w:vAlign w:val="center"/>
          </w:tcPr>
          <w:p w14:paraId="1E65EE47" w14:textId="1CAA728E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51F97B51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F5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52FF129E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9E4F50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7C422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30BBF22A" w:rsidR="0067700B" w:rsidRPr="009E4E70" w:rsidRDefault="00177715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  <w:r w:rsidR="00206FB7">
              <w:rPr>
                <w:lang w:val="es-CL"/>
              </w:rPr>
              <w:t xml:space="preserve">o </w:t>
            </w:r>
            <w:r w:rsidR="009C3A6E">
              <w:rPr>
                <w:lang w:val="es-CL"/>
              </w:rPr>
              <w:t>aplica</w:t>
            </w:r>
            <w:r w:rsidR="000D2E75">
              <w:rPr>
                <w:lang w:val="es-CL"/>
              </w:rPr>
              <w:t>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4"/>
        <w:gridCol w:w="2961"/>
        <w:gridCol w:w="2131"/>
        <w:gridCol w:w="1208"/>
        <w:gridCol w:w="1382"/>
      </w:tblGrid>
      <w:tr w:rsidR="0067700B" w:rsidRPr="009E4F5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3F408E" w14:paraId="1E65EE6B" w14:textId="77777777" w:rsidTr="00E70F8A">
        <w:tc>
          <w:tcPr>
            <w:tcW w:w="620" w:type="dxa"/>
          </w:tcPr>
          <w:p w14:paraId="1E65EE66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2B26375A" w:rsidR="00E70F8A" w:rsidRPr="009E4E70" w:rsidRDefault="00206FB7" w:rsidP="00E70F8A">
            <w:pPr>
              <w:rPr>
                <w:lang w:val="es-CL"/>
              </w:rPr>
            </w:pPr>
            <w:r>
              <w:rPr>
                <w:lang w:val="es-CL"/>
              </w:rPr>
              <w:t>Concentradores VPN</w:t>
            </w:r>
          </w:p>
        </w:tc>
        <w:tc>
          <w:tcPr>
            <w:tcW w:w="2190" w:type="dxa"/>
          </w:tcPr>
          <w:p w14:paraId="1E65EE68" w14:textId="5535822E" w:rsidR="00E70F8A" w:rsidRPr="009E4E70" w:rsidRDefault="00206FB7" w:rsidP="00E70F8A">
            <w:pPr>
              <w:rPr>
                <w:lang w:val="es-CL"/>
              </w:rPr>
            </w:pPr>
            <w:r>
              <w:rPr>
                <w:lang w:val="es-CL"/>
              </w:rPr>
              <w:t>Cambio de concentrador VPN s</w:t>
            </w:r>
            <w:r w:rsidR="00D82C39">
              <w:rPr>
                <w:lang w:val="es-CL"/>
              </w:rPr>
              <w:t>ecundario.</w:t>
            </w:r>
          </w:p>
        </w:tc>
        <w:tc>
          <w:tcPr>
            <w:tcW w:w="1230" w:type="dxa"/>
          </w:tcPr>
          <w:p w14:paraId="1E65EE69" w14:textId="2468838A" w:rsidR="00E70F8A" w:rsidRPr="009E4E70" w:rsidRDefault="003F408E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588B00B3" w:rsidR="00E70F8A" w:rsidRPr="009E4E70" w:rsidRDefault="003F408E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58378284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6496D80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09EB12E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A404FBB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303F746E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6"/>
        <w:gridCol w:w="3602"/>
      </w:tblGrid>
      <w:tr w:rsidR="0067700B" w:rsidRPr="009E4F5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F5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6D44CD9E" w:rsidR="0067700B" w:rsidRPr="009E4E70" w:rsidRDefault="00D82C39">
            <w:pPr>
              <w:rPr>
                <w:lang w:val="es-CL"/>
              </w:rPr>
            </w:pPr>
            <w:r>
              <w:rPr>
                <w:lang w:val="es-CL"/>
              </w:rPr>
              <w:t>Durante</w:t>
            </w:r>
            <w:r w:rsidR="00E53796">
              <w:rPr>
                <w:lang w:val="es-CL"/>
              </w:rPr>
              <w:t xml:space="preserve"> l</w:t>
            </w:r>
            <w:r w:rsidR="00455A96">
              <w:rPr>
                <w:lang w:val="es-CL"/>
              </w:rPr>
              <w:t xml:space="preserve">a implementación se va a contar solamente con un </w:t>
            </w:r>
            <w:r w:rsidR="00284548">
              <w:rPr>
                <w:lang w:val="es-CL"/>
              </w:rPr>
              <w:t xml:space="preserve">concentrador disponible mientras </w:t>
            </w:r>
            <w:r w:rsidR="00C9532C">
              <w:rPr>
                <w:lang w:val="es-CL"/>
              </w:rPr>
              <w:t>se</w:t>
            </w:r>
            <w:r w:rsidR="00284548">
              <w:rPr>
                <w:lang w:val="es-CL"/>
              </w:rPr>
              <w:t xml:space="preserve"> actualiza el secundario.</w:t>
            </w:r>
          </w:p>
        </w:tc>
        <w:tc>
          <w:tcPr>
            <w:tcW w:w="3710" w:type="dxa"/>
          </w:tcPr>
          <w:p w14:paraId="5D22601F" w14:textId="5A8711A4" w:rsidR="00212D94" w:rsidRDefault="00730672">
            <w:pPr>
              <w:rPr>
                <w:lang w:val="es-CL"/>
              </w:rPr>
            </w:pPr>
            <w:r>
              <w:rPr>
                <w:lang w:val="es-CL"/>
              </w:rPr>
              <w:t>Se monitoreará</w:t>
            </w:r>
            <w:r w:rsidR="00FE3BFE">
              <w:rPr>
                <w:lang w:val="es-CL"/>
              </w:rPr>
              <w:t xml:space="preserve"> </w:t>
            </w:r>
            <w:r w:rsidR="00932085">
              <w:rPr>
                <w:lang w:val="es-CL"/>
              </w:rPr>
              <w:t xml:space="preserve">el servicio que queda operativo, durante todo el ejercicio. Además, se avisará a los usuarios que en la ventana de tiempo que se está realizando la actividad, </w:t>
            </w:r>
            <w:r w:rsidR="00CB30CC">
              <w:rPr>
                <w:lang w:val="es-CL"/>
              </w:rPr>
              <w:t>no se conecten dado que es posible que sufran desconexión del servicio.</w:t>
            </w:r>
          </w:p>
          <w:p w14:paraId="1E65EE82" w14:textId="6D94D9C6" w:rsidR="00A107AC" w:rsidRPr="009E4E70" w:rsidRDefault="00A107AC">
            <w:pPr>
              <w:rPr>
                <w:lang w:val="es-CL"/>
              </w:rPr>
            </w:pP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9E4F5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D67492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1E581F8" w:rsidR="0067700B" w:rsidRPr="009E4E70" w:rsidRDefault="00C209A7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212D94">
              <w:rPr>
                <w:lang w:val="es-CL"/>
              </w:rPr>
              <w:t>1:</w:t>
            </w:r>
            <w:r w:rsidR="00686E3B">
              <w:rPr>
                <w:lang w:val="es-CL"/>
              </w:rPr>
              <w:t>0</w:t>
            </w:r>
            <w:r w:rsidR="00212D94">
              <w:rPr>
                <w:lang w:val="es-CL"/>
              </w:rPr>
              <w:t>0</w:t>
            </w:r>
          </w:p>
        </w:tc>
      </w:tr>
      <w:tr w:rsidR="0067700B" w:rsidRPr="00D6749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2541A19D" w:rsidR="0067700B" w:rsidRPr="009E4E70" w:rsidRDefault="00C209A7">
            <w:pPr>
              <w:rPr>
                <w:lang w:val="es-CL"/>
              </w:rPr>
            </w:pPr>
            <w:r>
              <w:rPr>
                <w:lang w:val="es-CL"/>
              </w:rPr>
              <w:t>00:30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21546D7" w:rsidR="0067700B" w:rsidRPr="009E4E70" w:rsidRDefault="00F07FC0">
            <w:pPr>
              <w:rPr>
                <w:lang w:val="es-CL"/>
              </w:rPr>
            </w:pPr>
            <w:r>
              <w:rPr>
                <w:lang w:val="es-CL"/>
              </w:rPr>
              <w:t>01:</w:t>
            </w:r>
            <w:r w:rsidR="00686E3B">
              <w:rPr>
                <w:lang w:val="es-CL"/>
              </w:rPr>
              <w:t>3</w:t>
            </w:r>
            <w:r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9E4F5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9E4F50" w14:paraId="1E65EEA6" w14:textId="77777777">
        <w:trPr>
          <w:trHeight w:val="203"/>
        </w:trPr>
        <w:tc>
          <w:tcPr>
            <w:tcW w:w="8522" w:type="dxa"/>
          </w:tcPr>
          <w:p w14:paraId="162D91E0" w14:textId="494E3491" w:rsidR="00F46E0B" w:rsidRPr="009E4E70" w:rsidRDefault="00686E3B" w:rsidP="00F46E0B">
            <w:pPr>
              <w:rPr>
                <w:lang w:val="es-CL"/>
              </w:rPr>
            </w:pPr>
            <w:r>
              <w:rPr>
                <w:lang w:val="es-CL"/>
              </w:rPr>
              <w:t>Restaurar la configuración original, tanto en el concentrador como en la red.</w:t>
            </w:r>
          </w:p>
          <w:p w14:paraId="1E65EEA5" w14:textId="5B99EEC2" w:rsidR="00654459" w:rsidRPr="009E4E70" w:rsidRDefault="00654459" w:rsidP="00F07FC0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47BD44F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E111694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6226C5A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09C272B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3197A31E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2159918A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gridSpan w:val="2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  <w:shd w:val="clear" w:color="auto" w:fill="auto"/>
          </w:tcPr>
          <w:p w14:paraId="1E65EEED" w14:textId="1AF2D34A" w:rsidR="0067700B" w:rsidRPr="009E4E70" w:rsidRDefault="00C31A73">
            <w:pPr>
              <w:rPr>
                <w:lang w:val="es-CL"/>
              </w:rPr>
            </w:pPr>
            <w:r>
              <w:rPr>
                <w:lang w:val="es-CL"/>
              </w:rPr>
              <w:t>Mauricio Guerra</w:t>
            </w:r>
          </w:p>
        </w:tc>
      </w:tr>
      <w:tr w:rsidR="0067700B" w:rsidRPr="009E4E70" w14:paraId="1E65EEF1" w14:textId="77777777">
        <w:tc>
          <w:tcPr>
            <w:tcW w:w="2565" w:type="dxa"/>
            <w:gridSpan w:val="2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  <w:shd w:val="clear" w:color="auto" w:fill="auto"/>
          </w:tcPr>
          <w:p w14:paraId="1E65EEF0" w14:textId="7E8E882A" w:rsidR="0067700B" w:rsidRPr="009E4E70" w:rsidRDefault="0067700B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1924C73E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177715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9E4F5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7FC8ECE1" w:rsidR="003B370F" w:rsidRPr="00024263" w:rsidRDefault="00AD5F9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21-07-2025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2404C104" w:rsidR="003B370F" w:rsidRPr="00024263" w:rsidRDefault="00AD5F94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8972A3" w14:paraId="1E65EF34" w14:textId="77777777">
        <w:trPr>
          <w:trHeight w:val="1407"/>
        </w:trPr>
        <w:tc>
          <w:tcPr>
            <w:tcW w:w="8522" w:type="dxa"/>
          </w:tcPr>
          <w:p w14:paraId="1E65EF33" w14:textId="50EBDA00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356B1442" w:rsidR="00C90430" w:rsidRDefault="00C90430">
      <w:pPr>
        <w:rPr>
          <w:lang w:val="es-CL"/>
        </w:rPr>
      </w:pPr>
      <w:r>
        <w:rPr>
          <w:lang w:val="es-CL"/>
        </w:rPr>
        <w:t>Bajo:  __</w:t>
      </w:r>
      <w:r w:rsidR="00AD5F94">
        <w:rPr>
          <w:lang w:val="es-CL"/>
        </w:rPr>
        <w:t>_</w:t>
      </w:r>
      <w:r>
        <w:rPr>
          <w:lang w:val="es-CL"/>
        </w:rPr>
        <w:t>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3F96B298" w14:textId="134E3BB3" w:rsidR="002664D3" w:rsidRDefault="002664D3">
      <w:pPr>
        <w:rPr>
          <w:lang w:val="es-CL"/>
        </w:rPr>
      </w:pPr>
    </w:p>
    <w:sectPr w:rsidR="002664D3">
      <w:headerReference w:type="default" r:id="rId10"/>
      <w:footerReference w:type="default" r:id="rId11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DB73B" w14:textId="77777777" w:rsidR="00BB010D" w:rsidRDefault="00BB010D">
      <w:r>
        <w:separator/>
      </w:r>
    </w:p>
  </w:endnote>
  <w:endnote w:type="continuationSeparator" w:id="0">
    <w:p w14:paraId="4825CC99" w14:textId="77777777" w:rsidR="00BB010D" w:rsidRDefault="00BB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858C86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9F88" w14:textId="77777777" w:rsidR="00BB010D" w:rsidRDefault="00BB010D">
      <w:r>
        <w:separator/>
      </w:r>
    </w:p>
  </w:footnote>
  <w:footnote w:type="continuationSeparator" w:id="0">
    <w:p w14:paraId="13CD70FB" w14:textId="77777777" w:rsidR="00BB010D" w:rsidRDefault="00BB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001863A3"/>
    <w:rsid w:val="6F555C5B"/>
    <w:rsid w:val="9EBD27D8"/>
    <w:rsid w:val="AFFE8D6C"/>
    <w:rsid w:val="B6FD13F7"/>
    <w:rsid w:val="BFFA5977"/>
    <w:rsid w:val="EDBE1C31"/>
    <w:rsid w:val="FBEA7A49"/>
    <w:rsid w:val="0001656C"/>
    <w:rsid w:val="00024263"/>
    <w:rsid w:val="00040872"/>
    <w:rsid w:val="0005547B"/>
    <w:rsid w:val="00074C0A"/>
    <w:rsid w:val="000A3A8B"/>
    <w:rsid w:val="000A3A92"/>
    <w:rsid w:val="000B3AEE"/>
    <w:rsid w:val="000B469E"/>
    <w:rsid w:val="000C2E41"/>
    <w:rsid w:val="000C36B2"/>
    <w:rsid w:val="000C7B83"/>
    <w:rsid w:val="000D2E75"/>
    <w:rsid w:val="000E1098"/>
    <w:rsid w:val="000E5116"/>
    <w:rsid w:val="001505F9"/>
    <w:rsid w:val="001539E0"/>
    <w:rsid w:val="00161D35"/>
    <w:rsid w:val="001742D4"/>
    <w:rsid w:val="00177715"/>
    <w:rsid w:val="001B337F"/>
    <w:rsid w:val="001B43FC"/>
    <w:rsid w:val="001C06AA"/>
    <w:rsid w:val="001C0765"/>
    <w:rsid w:val="001C753D"/>
    <w:rsid w:val="001E7EB3"/>
    <w:rsid w:val="001F2C24"/>
    <w:rsid w:val="00206FB7"/>
    <w:rsid w:val="00212D94"/>
    <w:rsid w:val="00223598"/>
    <w:rsid w:val="002253C4"/>
    <w:rsid w:val="00230EC3"/>
    <w:rsid w:val="002368DC"/>
    <w:rsid w:val="00257A63"/>
    <w:rsid w:val="002664D3"/>
    <w:rsid w:val="00284548"/>
    <w:rsid w:val="00293306"/>
    <w:rsid w:val="002A040C"/>
    <w:rsid w:val="002B36F8"/>
    <w:rsid w:val="002C25B4"/>
    <w:rsid w:val="002D1E10"/>
    <w:rsid w:val="002D2563"/>
    <w:rsid w:val="002E67EF"/>
    <w:rsid w:val="00304117"/>
    <w:rsid w:val="00321197"/>
    <w:rsid w:val="00390673"/>
    <w:rsid w:val="003920AB"/>
    <w:rsid w:val="003B370F"/>
    <w:rsid w:val="003B5841"/>
    <w:rsid w:val="003D77EC"/>
    <w:rsid w:val="003F408E"/>
    <w:rsid w:val="00422835"/>
    <w:rsid w:val="0044723C"/>
    <w:rsid w:val="00455A96"/>
    <w:rsid w:val="00474315"/>
    <w:rsid w:val="004B3E25"/>
    <w:rsid w:val="004E02DC"/>
    <w:rsid w:val="00512B3D"/>
    <w:rsid w:val="00521A3B"/>
    <w:rsid w:val="00545C47"/>
    <w:rsid w:val="0056084F"/>
    <w:rsid w:val="00582C8F"/>
    <w:rsid w:val="00587EBD"/>
    <w:rsid w:val="005947B8"/>
    <w:rsid w:val="005A2697"/>
    <w:rsid w:val="005D035F"/>
    <w:rsid w:val="005E637E"/>
    <w:rsid w:val="00604071"/>
    <w:rsid w:val="00617995"/>
    <w:rsid w:val="0064125D"/>
    <w:rsid w:val="00654459"/>
    <w:rsid w:val="0067700B"/>
    <w:rsid w:val="00681757"/>
    <w:rsid w:val="00686E3B"/>
    <w:rsid w:val="0069435A"/>
    <w:rsid w:val="006F053C"/>
    <w:rsid w:val="00703855"/>
    <w:rsid w:val="00730672"/>
    <w:rsid w:val="0075248D"/>
    <w:rsid w:val="00774F54"/>
    <w:rsid w:val="00777728"/>
    <w:rsid w:val="007804A4"/>
    <w:rsid w:val="00792E37"/>
    <w:rsid w:val="00794386"/>
    <w:rsid w:val="007C0617"/>
    <w:rsid w:val="007C422D"/>
    <w:rsid w:val="007C5F4A"/>
    <w:rsid w:val="007D4B1F"/>
    <w:rsid w:val="007E3CC8"/>
    <w:rsid w:val="008620F2"/>
    <w:rsid w:val="00881A09"/>
    <w:rsid w:val="00884BCD"/>
    <w:rsid w:val="00891F9A"/>
    <w:rsid w:val="008972A3"/>
    <w:rsid w:val="008B5107"/>
    <w:rsid w:val="008C6057"/>
    <w:rsid w:val="008C6F8E"/>
    <w:rsid w:val="008E7B58"/>
    <w:rsid w:val="008F3715"/>
    <w:rsid w:val="008F7D55"/>
    <w:rsid w:val="00904E83"/>
    <w:rsid w:val="009130AA"/>
    <w:rsid w:val="00923675"/>
    <w:rsid w:val="00923AE6"/>
    <w:rsid w:val="00932085"/>
    <w:rsid w:val="00935779"/>
    <w:rsid w:val="009444A2"/>
    <w:rsid w:val="00960A3F"/>
    <w:rsid w:val="00972C6C"/>
    <w:rsid w:val="00995E3C"/>
    <w:rsid w:val="00997DE1"/>
    <w:rsid w:val="009B085D"/>
    <w:rsid w:val="009C3A6E"/>
    <w:rsid w:val="009E4E70"/>
    <w:rsid w:val="009E4F50"/>
    <w:rsid w:val="009F4E75"/>
    <w:rsid w:val="009F7B2D"/>
    <w:rsid w:val="00A0173C"/>
    <w:rsid w:val="00A02A95"/>
    <w:rsid w:val="00A107AC"/>
    <w:rsid w:val="00A2036F"/>
    <w:rsid w:val="00A54440"/>
    <w:rsid w:val="00A623C3"/>
    <w:rsid w:val="00A72538"/>
    <w:rsid w:val="00A90FF3"/>
    <w:rsid w:val="00AA343E"/>
    <w:rsid w:val="00AA3EF4"/>
    <w:rsid w:val="00AC03CF"/>
    <w:rsid w:val="00AC0E54"/>
    <w:rsid w:val="00AC5008"/>
    <w:rsid w:val="00AD5F94"/>
    <w:rsid w:val="00AF5D9F"/>
    <w:rsid w:val="00AF5DF7"/>
    <w:rsid w:val="00B3201D"/>
    <w:rsid w:val="00B40CC2"/>
    <w:rsid w:val="00B40E3D"/>
    <w:rsid w:val="00B43401"/>
    <w:rsid w:val="00B47D82"/>
    <w:rsid w:val="00B56AF9"/>
    <w:rsid w:val="00B84712"/>
    <w:rsid w:val="00BA6617"/>
    <w:rsid w:val="00BA710F"/>
    <w:rsid w:val="00BB010D"/>
    <w:rsid w:val="00BB0951"/>
    <w:rsid w:val="00BB2562"/>
    <w:rsid w:val="00BE7F9A"/>
    <w:rsid w:val="00C11D7E"/>
    <w:rsid w:val="00C209A7"/>
    <w:rsid w:val="00C31A73"/>
    <w:rsid w:val="00C32F44"/>
    <w:rsid w:val="00C423BC"/>
    <w:rsid w:val="00C71491"/>
    <w:rsid w:val="00C86138"/>
    <w:rsid w:val="00C90430"/>
    <w:rsid w:val="00C9532C"/>
    <w:rsid w:val="00CB30CC"/>
    <w:rsid w:val="00CD710A"/>
    <w:rsid w:val="00CE57C9"/>
    <w:rsid w:val="00D06014"/>
    <w:rsid w:val="00D138C3"/>
    <w:rsid w:val="00D3133F"/>
    <w:rsid w:val="00D67492"/>
    <w:rsid w:val="00D82C39"/>
    <w:rsid w:val="00D909B6"/>
    <w:rsid w:val="00DB02C5"/>
    <w:rsid w:val="00DB3068"/>
    <w:rsid w:val="00DB5F73"/>
    <w:rsid w:val="00DF650F"/>
    <w:rsid w:val="00E13AB6"/>
    <w:rsid w:val="00E170A1"/>
    <w:rsid w:val="00E22C25"/>
    <w:rsid w:val="00E526DD"/>
    <w:rsid w:val="00E53796"/>
    <w:rsid w:val="00E567CC"/>
    <w:rsid w:val="00E638AB"/>
    <w:rsid w:val="00E70F8A"/>
    <w:rsid w:val="00EA137E"/>
    <w:rsid w:val="00EA6848"/>
    <w:rsid w:val="00EC472F"/>
    <w:rsid w:val="00EC7E70"/>
    <w:rsid w:val="00ED5F67"/>
    <w:rsid w:val="00EF7EC7"/>
    <w:rsid w:val="00F07FC0"/>
    <w:rsid w:val="00F25F72"/>
    <w:rsid w:val="00F420FF"/>
    <w:rsid w:val="00F46E0B"/>
    <w:rsid w:val="00F5013C"/>
    <w:rsid w:val="00F8344E"/>
    <w:rsid w:val="00FA4866"/>
    <w:rsid w:val="00FC561B"/>
    <w:rsid w:val="00FD496A"/>
    <w:rsid w:val="00FE3BFE"/>
    <w:rsid w:val="00FE5EEC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526</Words>
  <Characters>3180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Mauricio Guerra</cp:lastModifiedBy>
  <cp:revision>11</cp:revision>
  <dcterms:created xsi:type="dcterms:W3CDTF">2025-07-14T13:22:00Z</dcterms:created>
  <dcterms:modified xsi:type="dcterms:W3CDTF">2025-07-14T15:44:00Z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2023-12-07T15:01:47Z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9374c18a-7993-49c5-b286-e507997ba349</vt:lpwstr>
  </property>
  <property fmtid="{D5CDD505-2E9C-101B-9397-08002B2CF9AE}" pid="9" name="MSIP_Label_ea60d57e-af5b-4752-ac57-3e4f28ca11dc_ContentBits">
    <vt:lpwstr>0</vt:lpwstr>
  </property>
</Properties>
</file>